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E2D" w:rsidRDefault="00A77E2D" w:rsidP="004730EF">
      <w:pPr>
        <w:pStyle w:val="Heading1"/>
        <w:jc w:val="center"/>
        <w:rPr>
          <w:sz w:val="24"/>
          <w:szCs w:val="24"/>
        </w:rPr>
      </w:pPr>
      <w:r w:rsidRPr="00065AAF">
        <w:rPr>
          <w:sz w:val="24"/>
          <w:szCs w:val="24"/>
        </w:rPr>
        <w:t xml:space="preserve">SOILS INVENTORY OF </w:t>
      </w:r>
      <w:r>
        <w:rPr>
          <w:sz w:val="24"/>
          <w:szCs w:val="24"/>
        </w:rPr>
        <w:t>KASAMENE</w:t>
      </w:r>
      <w:r w:rsidR="00792853">
        <w:rPr>
          <w:sz w:val="24"/>
          <w:szCs w:val="24"/>
        </w:rPr>
        <w:t xml:space="preserve"> DEVELOPMENT, UGANDA</w:t>
      </w:r>
    </w:p>
    <w:p w:rsidR="00A77E2D" w:rsidRDefault="00A77E2D" w:rsidP="004730EF"/>
    <w:p w:rsidR="00A77E2D" w:rsidRDefault="00A77E2D" w:rsidP="004730EF">
      <w:pPr>
        <w:rPr>
          <w:rFonts w:ascii="Arial" w:hAnsi="Arial" w:cs="Arial"/>
          <w:sz w:val="22"/>
          <w:szCs w:val="22"/>
        </w:rPr>
      </w:pPr>
    </w:p>
    <w:p w:rsidR="00A77E2D" w:rsidRPr="00B85432" w:rsidRDefault="00A77E2D" w:rsidP="004730EF">
      <w:pPr>
        <w:rPr>
          <w:rFonts w:ascii="Arial" w:hAnsi="Arial" w:cs="Arial"/>
          <w:b/>
          <w:smallCaps/>
          <w:sz w:val="22"/>
          <w:szCs w:val="22"/>
        </w:rPr>
      </w:pPr>
      <w:r w:rsidRPr="00B85432">
        <w:rPr>
          <w:rFonts w:ascii="Arial" w:hAnsi="Arial" w:cs="Arial"/>
          <w:b/>
          <w:smallCaps/>
          <w:sz w:val="22"/>
          <w:szCs w:val="22"/>
        </w:rPr>
        <w:t>Introduction</w:t>
      </w:r>
    </w:p>
    <w:p w:rsidR="00A77E2D" w:rsidRDefault="00A77E2D" w:rsidP="004730EF">
      <w:pPr>
        <w:rPr>
          <w:rFonts w:ascii="Arial" w:hAnsi="Arial" w:cs="Arial"/>
          <w:sz w:val="22"/>
          <w:szCs w:val="22"/>
        </w:rPr>
      </w:pPr>
    </w:p>
    <w:p w:rsidR="00A77E2D" w:rsidRDefault="00A77E2D" w:rsidP="004730EF">
      <w:pPr>
        <w:rPr>
          <w:rFonts w:ascii="Arial" w:hAnsi="Arial" w:cs="Arial"/>
          <w:sz w:val="22"/>
          <w:szCs w:val="22"/>
        </w:rPr>
      </w:pPr>
      <w:r>
        <w:rPr>
          <w:rFonts w:ascii="Arial" w:hAnsi="Arial" w:cs="Arial"/>
          <w:sz w:val="22"/>
          <w:szCs w:val="22"/>
        </w:rPr>
        <w:t xml:space="preserve">A soil survey and land capability classification was carried out </w:t>
      </w:r>
      <w:r w:rsidR="00CF24E7">
        <w:rPr>
          <w:rFonts w:ascii="Arial" w:hAnsi="Arial" w:cs="Arial"/>
          <w:sz w:val="22"/>
          <w:szCs w:val="22"/>
        </w:rPr>
        <w:t xml:space="preserve">in September 2010 </w:t>
      </w:r>
      <w:proofErr w:type="gramStart"/>
      <w:r>
        <w:rPr>
          <w:rFonts w:ascii="Arial" w:hAnsi="Arial" w:cs="Arial"/>
          <w:sz w:val="22"/>
          <w:szCs w:val="22"/>
        </w:rPr>
        <w:t xml:space="preserve">over </w:t>
      </w:r>
      <w:r w:rsidRPr="00115842">
        <w:rPr>
          <w:rFonts w:ascii="Arial" w:hAnsi="Arial" w:cs="Arial"/>
          <w:sz w:val="22"/>
          <w:szCs w:val="22"/>
          <w:highlight w:val="yellow"/>
        </w:rPr>
        <w:t>??</w:t>
      </w:r>
      <w:proofErr w:type="gramEnd"/>
      <w:r>
        <w:rPr>
          <w:rFonts w:ascii="Arial" w:hAnsi="Arial" w:cs="Arial"/>
          <w:sz w:val="22"/>
          <w:szCs w:val="22"/>
        </w:rPr>
        <w:t xml:space="preserve"> ha </w:t>
      </w:r>
      <w:r w:rsidR="001D1F33">
        <w:rPr>
          <w:rFonts w:ascii="Arial" w:hAnsi="Arial" w:cs="Arial"/>
          <w:sz w:val="22"/>
          <w:szCs w:val="22"/>
        </w:rPr>
        <w:t>of a</w:t>
      </w:r>
      <w:r w:rsidR="00334974">
        <w:rPr>
          <w:rFonts w:ascii="Arial" w:hAnsi="Arial" w:cs="Arial"/>
          <w:sz w:val="22"/>
          <w:szCs w:val="22"/>
        </w:rPr>
        <w:t>n</w:t>
      </w:r>
      <w:r w:rsidR="001D1F33">
        <w:rPr>
          <w:rFonts w:ascii="Arial" w:hAnsi="Arial" w:cs="Arial"/>
          <w:sz w:val="22"/>
          <w:szCs w:val="22"/>
        </w:rPr>
        <w:t xml:space="preserve"> almost flat, grassland and shrub</w:t>
      </w:r>
      <w:r w:rsidR="000E622D">
        <w:rPr>
          <w:rFonts w:ascii="Arial" w:hAnsi="Arial" w:cs="Arial"/>
          <w:sz w:val="22"/>
          <w:szCs w:val="22"/>
        </w:rPr>
        <w:t>-covered</w:t>
      </w:r>
      <w:r w:rsidR="001D1F33">
        <w:rPr>
          <w:rFonts w:ascii="Arial" w:hAnsi="Arial" w:cs="Arial"/>
          <w:sz w:val="22"/>
          <w:szCs w:val="22"/>
        </w:rPr>
        <w:t xml:space="preserve"> lacustrine plain at 620 m to 630 m elevation</w:t>
      </w:r>
      <w:r w:rsidR="000E622D">
        <w:rPr>
          <w:rFonts w:ascii="Arial" w:hAnsi="Arial" w:cs="Arial"/>
          <w:sz w:val="22"/>
          <w:szCs w:val="22"/>
        </w:rPr>
        <w:t xml:space="preserve">, close to Lake Albert </w:t>
      </w:r>
      <w:r w:rsidR="00334974">
        <w:rPr>
          <w:rFonts w:ascii="Arial" w:hAnsi="Arial" w:cs="Arial"/>
          <w:sz w:val="22"/>
          <w:szCs w:val="22"/>
        </w:rPr>
        <w:t xml:space="preserve">in </w:t>
      </w:r>
      <w:r w:rsidR="000E622D">
        <w:rPr>
          <w:rFonts w:ascii="Arial" w:hAnsi="Arial" w:cs="Arial"/>
          <w:sz w:val="22"/>
          <w:szCs w:val="22"/>
        </w:rPr>
        <w:t>west</w:t>
      </w:r>
      <w:r w:rsidR="00334974">
        <w:rPr>
          <w:rFonts w:ascii="Arial" w:hAnsi="Arial" w:cs="Arial"/>
          <w:sz w:val="22"/>
          <w:szCs w:val="22"/>
        </w:rPr>
        <w:t>ern Uganda</w:t>
      </w:r>
      <w:r w:rsidR="000E622D">
        <w:rPr>
          <w:rFonts w:ascii="Arial" w:hAnsi="Arial" w:cs="Arial"/>
          <w:sz w:val="22"/>
          <w:szCs w:val="22"/>
        </w:rPr>
        <w:t>.</w:t>
      </w:r>
      <w:r w:rsidR="000E622D" w:rsidRPr="000E622D">
        <w:rPr>
          <w:rFonts w:ascii="Arial" w:hAnsi="Arial" w:cs="Arial"/>
          <w:sz w:val="22"/>
          <w:szCs w:val="22"/>
        </w:rPr>
        <w:t xml:space="preserve"> </w:t>
      </w:r>
      <w:r w:rsidR="000E622D">
        <w:rPr>
          <w:rFonts w:ascii="Arial" w:hAnsi="Arial" w:cs="Arial"/>
          <w:sz w:val="22"/>
          <w:szCs w:val="22"/>
        </w:rPr>
        <w:t>The work was undertaken by AWE on behalf of WS Atkins International of Cambridge (UK) for Tullow Oil.</w:t>
      </w:r>
    </w:p>
    <w:p w:rsidR="00A77E2D" w:rsidRDefault="00A77E2D" w:rsidP="004730EF">
      <w:pPr>
        <w:rPr>
          <w:rFonts w:ascii="Arial" w:hAnsi="Arial" w:cs="Arial"/>
          <w:sz w:val="22"/>
          <w:szCs w:val="22"/>
        </w:rPr>
      </w:pPr>
    </w:p>
    <w:p w:rsidR="00A77E2D" w:rsidRDefault="00A77E2D" w:rsidP="004730EF">
      <w:pPr>
        <w:rPr>
          <w:rFonts w:ascii="Arial" w:hAnsi="Arial" w:cs="Arial"/>
          <w:sz w:val="22"/>
          <w:szCs w:val="22"/>
        </w:rPr>
      </w:pPr>
      <w:r>
        <w:rPr>
          <w:rFonts w:ascii="Arial" w:hAnsi="Arial" w:cs="Arial"/>
          <w:sz w:val="22"/>
          <w:szCs w:val="22"/>
        </w:rPr>
        <w:t xml:space="preserve">The purpose of the soil survey was </w:t>
      </w:r>
      <w:r w:rsidR="00C5199E">
        <w:rPr>
          <w:rFonts w:ascii="Arial" w:hAnsi="Arial" w:cs="Arial"/>
          <w:sz w:val="22"/>
          <w:szCs w:val="22"/>
        </w:rPr>
        <w:t xml:space="preserve">to </w:t>
      </w:r>
      <w:r>
        <w:rPr>
          <w:rFonts w:ascii="Arial" w:hAnsi="Arial" w:cs="Arial"/>
          <w:sz w:val="22"/>
          <w:szCs w:val="22"/>
        </w:rPr>
        <w:t xml:space="preserve">identify, map and characterise the various soil types in the area. These data are to contribute to a broader environmental impact assessment of proposed </w:t>
      </w:r>
      <w:r w:rsidR="00792853">
        <w:rPr>
          <w:rFonts w:ascii="Arial" w:hAnsi="Arial" w:cs="Arial"/>
          <w:sz w:val="22"/>
          <w:szCs w:val="22"/>
        </w:rPr>
        <w:t xml:space="preserve">oil exploration and drilling </w:t>
      </w:r>
      <w:r>
        <w:rPr>
          <w:rFonts w:ascii="Arial" w:hAnsi="Arial" w:cs="Arial"/>
          <w:sz w:val="22"/>
          <w:szCs w:val="22"/>
        </w:rPr>
        <w:t xml:space="preserve">activities by </w:t>
      </w:r>
      <w:r w:rsidR="00792853">
        <w:rPr>
          <w:rFonts w:ascii="Arial" w:hAnsi="Arial" w:cs="Arial"/>
          <w:sz w:val="22"/>
          <w:szCs w:val="22"/>
        </w:rPr>
        <w:t>Tullow Oil</w:t>
      </w:r>
      <w:r>
        <w:rPr>
          <w:rFonts w:ascii="Arial" w:hAnsi="Arial" w:cs="Arial"/>
          <w:sz w:val="22"/>
          <w:szCs w:val="22"/>
        </w:rPr>
        <w:t xml:space="preserve"> and provide baseline soils and land quality information against which </w:t>
      </w:r>
      <w:r w:rsidR="00FE693F">
        <w:rPr>
          <w:rFonts w:ascii="Arial" w:hAnsi="Arial" w:cs="Arial"/>
          <w:sz w:val="22"/>
          <w:szCs w:val="22"/>
        </w:rPr>
        <w:t xml:space="preserve">the effects of </w:t>
      </w:r>
      <w:r>
        <w:rPr>
          <w:rFonts w:ascii="Arial" w:hAnsi="Arial" w:cs="Arial"/>
          <w:sz w:val="22"/>
          <w:szCs w:val="22"/>
        </w:rPr>
        <w:t xml:space="preserve">any </w:t>
      </w:r>
      <w:r w:rsidR="00FE693F">
        <w:rPr>
          <w:rFonts w:ascii="Arial" w:hAnsi="Arial" w:cs="Arial"/>
          <w:sz w:val="22"/>
          <w:szCs w:val="22"/>
        </w:rPr>
        <w:t xml:space="preserve">activities and </w:t>
      </w:r>
      <w:r>
        <w:rPr>
          <w:rFonts w:ascii="Arial" w:hAnsi="Arial" w:cs="Arial"/>
          <w:sz w:val="22"/>
          <w:szCs w:val="22"/>
        </w:rPr>
        <w:t>land restoration can be measured.</w:t>
      </w:r>
    </w:p>
    <w:p w:rsidR="002E5719" w:rsidRDefault="002E5719" w:rsidP="004730EF">
      <w:pPr>
        <w:rPr>
          <w:rFonts w:ascii="Arial" w:hAnsi="Arial" w:cs="Arial"/>
          <w:sz w:val="22"/>
          <w:szCs w:val="22"/>
        </w:rPr>
      </w:pPr>
    </w:p>
    <w:p w:rsidR="002E5719" w:rsidRPr="002E5719" w:rsidRDefault="002E5719" w:rsidP="004730EF">
      <w:pPr>
        <w:rPr>
          <w:rFonts w:ascii="Arial" w:hAnsi="Arial" w:cs="Arial"/>
          <w:b/>
          <w:smallCaps/>
          <w:sz w:val="22"/>
          <w:szCs w:val="22"/>
        </w:rPr>
      </w:pPr>
      <w:r w:rsidRPr="002E5719">
        <w:rPr>
          <w:rFonts w:ascii="Arial" w:hAnsi="Arial" w:cs="Arial"/>
          <w:b/>
          <w:smallCaps/>
          <w:sz w:val="22"/>
          <w:szCs w:val="22"/>
        </w:rPr>
        <w:t>Previous information</w:t>
      </w:r>
    </w:p>
    <w:p w:rsidR="00A77E2D" w:rsidRDefault="00A77E2D" w:rsidP="004730EF">
      <w:pPr>
        <w:rPr>
          <w:rFonts w:ascii="Arial" w:hAnsi="Arial" w:cs="Arial"/>
          <w:sz w:val="22"/>
          <w:szCs w:val="22"/>
        </w:rPr>
      </w:pPr>
    </w:p>
    <w:p w:rsidR="002E5719" w:rsidRDefault="002E5719" w:rsidP="004730EF">
      <w:pPr>
        <w:rPr>
          <w:rFonts w:ascii="Arial" w:hAnsi="Arial" w:cs="Arial"/>
          <w:sz w:val="22"/>
          <w:szCs w:val="22"/>
        </w:rPr>
      </w:pPr>
      <w:r>
        <w:rPr>
          <w:rFonts w:ascii="Arial" w:hAnsi="Arial" w:cs="Arial"/>
          <w:sz w:val="22"/>
          <w:szCs w:val="22"/>
        </w:rPr>
        <w:t>Very generalised soils information</w:t>
      </w:r>
      <w:r w:rsidR="001A4A8B">
        <w:rPr>
          <w:rFonts w:ascii="Arial" w:hAnsi="Arial" w:cs="Arial"/>
          <w:sz w:val="22"/>
          <w:szCs w:val="22"/>
        </w:rPr>
        <w:t xml:space="preserve"> of the </w:t>
      </w:r>
      <w:proofErr w:type="spellStart"/>
      <w:r w:rsidR="001A4A8B">
        <w:rPr>
          <w:rFonts w:ascii="Arial" w:hAnsi="Arial" w:cs="Arial"/>
          <w:sz w:val="22"/>
          <w:szCs w:val="22"/>
        </w:rPr>
        <w:t>Kasamene</w:t>
      </w:r>
      <w:proofErr w:type="spellEnd"/>
      <w:r w:rsidR="001A4A8B">
        <w:rPr>
          <w:rFonts w:ascii="Arial" w:hAnsi="Arial" w:cs="Arial"/>
          <w:sz w:val="22"/>
          <w:szCs w:val="22"/>
        </w:rPr>
        <w:t xml:space="preserve"> area is provided by:</w:t>
      </w:r>
    </w:p>
    <w:p w:rsidR="001A4A8B" w:rsidRDefault="001A4A8B" w:rsidP="004730EF">
      <w:pPr>
        <w:rPr>
          <w:rFonts w:ascii="Arial" w:hAnsi="Arial" w:cs="Arial"/>
          <w:sz w:val="22"/>
          <w:szCs w:val="22"/>
        </w:rPr>
      </w:pPr>
    </w:p>
    <w:p w:rsidR="001A4A8B" w:rsidRDefault="001A4A8B" w:rsidP="004730EF">
      <w:pPr>
        <w:rPr>
          <w:rFonts w:ascii="Arial" w:hAnsi="Arial" w:cs="Arial"/>
          <w:sz w:val="22"/>
          <w:szCs w:val="22"/>
        </w:rPr>
      </w:pPr>
      <w:proofErr w:type="gramStart"/>
      <w:r w:rsidRPr="00E64376">
        <w:rPr>
          <w:rFonts w:ascii="Arial" w:hAnsi="Arial" w:cs="Arial"/>
          <w:i/>
          <w:sz w:val="22"/>
          <w:szCs w:val="22"/>
        </w:rPr>
        <w:t>The Soils of the Western Province of Uganda</w:t>
      </w:r>
      <w:r>
        <w:rPr>
          <w:rFonts w:ascii="Arial" w:hAnsi="Arial" w:cs="Arial"/>
          <w:sz w:val="22"/>
          <w:szCs w:val="22"/>
        </w:rPr>
        <w:t>.</w:t>
      </w:r>
      <w:proofErr w:type="gramEnd"/>
      <w:r>
        <w:rPr>
          <w:rFonts w:ascii="Arial" w:hAnsi="Arial" w:cs="Arial"/>
          <w:sz w:val="22"/>
          <w:szCs w:val="22"/>
        </w:rPr>
        <w:t xml:space="preserve"> J. F. </w:t>
      </w:r>
      <w:proofErr w:type="spellStart"/>
      <w:r>
        <w:rPr>
          <w:rFonts w:ascii="Arial" w:hAnsi="Arial" w:cs="Arial"/>
          <w:sz w:val="22"/>
          <w:szCs w:val="22"/>
        </w:rPr>
        <w:t>Harrop</w:t>
      </w:r>
      <w:proofErr w:type="spellEnd"/>
      <w:r>
        <w:rPr>
          <w:rFonts w:ascii="Arial" w:hAnsi="Arial" w:cs="Arial"/>
          <w:sz w:val="22"/>
          <w:szCs w:val="22"/>
        </w:rPr>
        <w:t>. Memoirs of the Research Division</w:t>
      </w:r>
      <w:r w:rsidR="00E64376">
        <w:rPr>
          <w:rFonts w:ascii="Arial" w:hAnsi="Arial" w:cs="Arial"/>
          <w:sz w:val="22"/>
          <w:szCs w:val="22"/>
        </w:rPr>
        <w:t>, Number 6</w:t>
      </w:r>
      <w:r>
        <w:rPr>
          <w:rFonts w:ascii="Arial" w:hAnsi="Arial" w:cs="Arial"/>
          <w:sz w:val="22"/>
          <w:szCs w:val="22"/>
        </w:rPr>
        <w:t xml:space="preserve">, Department of Agriculture, </w:t>
      </w:r>
      <w:proofErr w:type="spellStart"/>
      <w:r>
        <w:rPr>
          <w:rFonts w:ascii="Arial" w:hAnsi="Arial" w:cs="Arial"/>
          <w:sz w:val="22"/>
          <w:szCs w:val="22"/>
        </w:rPr>
        <w:t>Kawanda</w:t>
      </w:r>
      <w:proofErr w:type="spellEnd"/>
      <w:r>
        <w:rPr>
          <w:rFonts w:ascii="Arial" w:hAnsi="Arial" w:cs="Arial"/>
          <w:sz w:val="22"/>
          <w:szCs w:val="22"/>
        </w:rPr>
        <w:t xml:space="preserve"> Research Station</w:t>
      </w:r>
      <w:r w:rsidR="00E64376">
        <w:rPr>
          <w:rFonts w:ascii="Arial" w:hAnsi="Arial" w:cs="Arial"/>
          <w:sz w:val="22"/>
          <w:szCs w:val="22"/>
        </w:rPr>
        <w:t>, Uganda.</w:t>
      </w:r>
      <w:r w:rsidR="00E16793">
        <w:rPr>
          <w:rFonts w:ascii="Arial" w:hAnsi="Arial" w:cs="Arial"/>
          <w:sz w:val="22"/>
          <w:szCs w:val="22"/>
        </w:rPr>
        <w:t xml:space="preserve"> 1960.</w:t>
      </w:r>
      <w:r w:rsidR="00833460">
        <w:rPr>
          <w:rFonts w:ascii="Arial" w:hAnsi="Arial" w:cs="Arial"/>
          <w:sz w:val="22"/>
          <w:szCs w:val="22"/>
        </w:rPr>
        <w:t xml:space="preserve"> [Includes a Soils Map at 1:500,000 scale.]</w:t>
      </w:r>
    </w:p>
    <w:p w:rsidR="00E64376" w:rsidRDefault="00E64376" w:rsidP="004730EF">
      <w:pPr>
        <w:rPr>
          <w:rFonts w:ascii="Arial" w:hAnsi="Arial" w:cs="Arial"/>
          <w:sz w:val="22"/>
          <w:szCs w:val="22"/>
        </w:rPr>
      </w:pPr>
    </w:p>
    <w:p w:rsidR="002B5328" w:rsidRPr="004730EF" w:rsidRDefault="00E44971" w:rsidP="004730EF">
      <w:pPr>
        <w:ind w:left="720"/>
        <w:rPr>
          <w:rFonts w:ascii="Arial" w:hAnsi="Arial" w:cs="Arial"/>
          <w:sz w:val="20"/>
          <w:szCs w:val="20"/>
        </w:rPr>
      </w:pPr>
      <w:r w:rsidRPr="004730EF">
        <w:rPr>
          <w:rFonts w:ascii="Arial" w:hAnsi="Arial" w:cs="Arial"/>
          <w:sz w:val="20"/>
          <w:szCs w:val="20"/>
        </w:rPr>
        <w:t xml:space="preserve">The survey area is shown predominantly as </w:t>
      </w:r>
      <w:proofErr w:type="spellStart"/>
      <w:r w:rsidRPr="004730EF">
        <w:rPr>
          <w:rFonts w:ascii="Arial" w:hAnsi="Arial" w:cs="Arial"/>
          <w:sz w:val="20"/>
          <w:szCs w:val="20"/>
          <w:u w:val="single"/>
        </w:rPr>
        <w:t>Weiga</w:t>
      </w:r>
      <w:proofErr w:type="spellEnd"/>
      <w:r w:rsidRPr="004730EF">
        <w:rPr>
          <w:rFonts w:ascii="Arial" w:hAnsi="Arial" w:cs="Arial"/>
          <w:sz w:val="20"/>
          <w:szCs w:val="20"/>
          <w:u w:val="single"/>
        </w:rPr>
        <w:t xml:space="preserve"> Complex</w:t>
      </w:r>
      <w:r w:rsidRPr="004730EF">
        <w:rPr>
          <w:rFonts w:ascii="Arial" w:hAnsi="Arial" w:cs="Arial"/>
          <w:sz w:val="20"/>
          <w:szCs w:val="20"/>
        </w:rPr>
        <w:t xml:space="preserve"> </w:t>
      </w:r>
      <w:r w:rsidR="00597052" w:rsidRPr="004730EF">
        <w:rPr>
          <w:rStyle w:val="FootnoteReference"/>
          <w:rFonts w:ascii="Arial" w:hAnsi="Arial" w:cs="Arial"/>
          <w:sz w:val="20"/>
          <w:szCs w:val="20"/>
        </w:rPr>
        <w:footnoteReference w:id="1"/>
      </w:r>
      <w:r w:rsidR="00597052" w:rsidRPr="004730EF">
        <w:rPr>
          <w:rFonts w:ascii="Arial" w:hAnsi="Arial" w:cs="Arial"/>
          <w:sz w:val="20"/>
          <w:szCs w:val="20"/>
        </w:rPr>
        <w:t xml:space="preserve"> </w:t>
      </w:r>
      <w:r w:rsidRPr="004730EF">
        <w:rPr>
          <w:rFonts w:ascii="Arial" w:hAnsi="Arial" w:cs="Arial"/>
          <w:sz w:val="20"/>
          <w:szCs w:val="20"/>
        </w:rPr>
        <w:t xml:space="preserve">soils. These </w:t>
      </w:r>
      <w:r w:rsidR="007B1193" w:rsidRPr="004730EF">
        <w:rPr>
          <w:rFonts w:ascii="Arial" w:hAnsi="Arial" w:cs="Arial"/>
          <w:sz w:val="20"/>
          <w:szCs w:val="20"/>
        </w:rPr>
        <w:t xml:space="preserve">are described as a complex of black clay and sandy alluvial soils. The clays are dominant but much variation arises from sandy </w:t>
      </w:r>
      <w:proofErr w:type="spellStart"/>
      <w:r w:rsidR="007B1193" w:rsidRPr="004730EF">
        <w:rPr>
          <w:rFonts w:ascii="Arial" w:hAnsi="Arial" w:cs="Arial"/>
          <w:sz w:val="20"/>
          <w:szCs w:val="20"/>
        </w:rPr>
        <w:t>overwashes</w:t>
      </w:r>
      <w:proofErr w:type="spellEnd"/>
      <w:r w:rsidR="007B1193" w:rsidRPr="004730EF">
        <w:rPr>
          <w:rFonts w:ascii="Arial" w:hAnsi="Arial" w:cs="Arial"/>
          <w:sz w:val="20"/>
          <w:szCs w:val="20"/>
        </w:rPr>
        <w:t xml:space="preserve"> and intercalations of sand in the clay which exerts a wide range of effects on the </w:t>
      </w:r>
      <w:r w:rsidR="002B5328" w:rsidRPr="004730EF">
        <w:rPr>
          <w:rFonts w:ascii="Arial" w:hAnsi="Arial" w:cs="Arial"/>
          <w:sz w:val="20"/>
          <w:szCs w:val="20"/>
        </w:rPr>
        <w:t xml:space="preserve">soil </w:t>
      </w:r>
      <w:r w:rsidR="007B1193" w:rsidRPr="004730EF">
        <w:rPr>
          <w:rFonts w:ascii="Arial" w:hAnsi="Arial" w:cs="Arial"/>
          <w:sz w:val="20"/>
          <w:szCs w:val="20"/>
        </w:rPr>
        <w:t>drainage</w:t>
      </w:r>
      <w:r w:rsidR="00600160">
        <w:rPr>
          <w:rFonts w:ascii="Arial" w:hAnsi="Arial" w:cs="Arial"/>
          <w:sz w:val="20"/>
          <w:szCs w:val="20"/>
        </w:rPr>
        <w:t xml:space="preserve"> and other physical parameters</w:t>
      </w:r>
      <w:r w:rsidR="002B5328" w:rsidRPr="004730EF">
        <w:rPr>
          <w:rFonts w:ascii="Arial" w:hAnsi="Arial" w:cs="Arial"/>
          <w:sz w:val="20"/>
          <w:szCs w:val="20"/>
        </w:rPr>
        <w:t>.</w:t>
      </w:r>
    </w:p>
    <w:p w:rsidR="002B5328" w:rsidRPr="004730EF" w:rsidRDefault="002B5328" w:rsidP="004730EF">
      <w:pPr>
        <w:rPr>
          <w:rFonts w:ascii="Arial" w:hAnsi="Arial" w:cs="Arial"/>
          <w:sz w:val="20"/>
          <w:szCs w:val="20"/>
        </w:rPr>
      </w:pPr>
    </w:p>
    <w:p w:rsidR="002B5328" w:rsidRPr="004730EF" w:rsidRDefault="002B5328" w:rsidP="004730EF">
      <w:pPr>
        <w:ind w:left="720"/>
        <w:rPr>
          <w:rFonts w:ascii="Arial" w:hAnsi="Arial" w:cs="Arial"/>
          <w:sz w:val="20"/>
          <w:szCs w:val="20"/>
        </w:rPr>
      </w:pPr>
      <w:r w:rsidRPr="004730EF">
        <w:rPr>
          <w:rFonts w:ascii="Arial" w:hAnsi="Arial" w:cs="Arial"/>
          <w:sz w:val="20"/>
          <w:szCs w:val="20"/>
        </w:rPr>
        <w:t xml:space="preserve">A small part of the survey area in the north-east is shown as </w:t>
      </w:r>
      <w:proofErr w:type="spellStart"/>
      <w:r w:rsidRPr="004730EF">
        <w:rPr>
          <w:rFonts w:ascii="Arial" w:hAnsi="Arial" w:cs="Arial"/>
          <w:sz w:val="20"/>
          <w:szCs w:val="20"/>
          <w:u w:val="single"/>
        </w:rPr>
        <w:t>Paraa</w:t>
      </w:r>
      <w:proofErr w:type="spellEnd"/>
      <w:r w:rsidRPr="004730EF">
        <w:rPr>
          <w:rFonts w:ascii="Arial" w:hAnsi="Arial" w:cs="Arial"/>
          <w:sz w:val="20"/>
          <w:szCs w:val="20"/>
          <w:u w:val="single"/>
        </w:rPr>
        <w:t xml:space="preserve"> Series</w:t>
      </w:r>
      <w:r w:rsidRPr="004730EF">
        <w:rPr>
          <w:rFonts w:ascii="Arial" w:hAnsi="Arial" w:cs="Arial"/>
          <w:sz w:val="20"/>
          <w:szCs w:val="20"/>
        </w:rPr>
        <w:t xml:space="preserve"> soils. </w:t>
      </w:r>
      <w:r w:rsidR="00DE0AFD" w:rsidRPr="004730EF">
        <w:rPr>
          <w:rFonts w:ascii="Arial" w:hAnsi="Arial" w:cs="Arial"/>
          <w:sz w:val="20"/>
          <w:szCs w:val="20"/>
        </w:rPr>
        <w:t>These are light-textured (sandy loam or loamy sand), reddish brown soils derived from Rift Valley sediments.</w:t>
      </w:r>
      <w:r w:rsidR="0096129C" w:rsidRPr="004730EF">
        <w:rPr>
          <w:rFonts w:ascii="Arial" w:hAnsi="Arial" w:cs="Arial"/>
          <w:sz w:val="20"/>
          <w:szCs w:val="20"/>
        </w:rPr>
        <w:t xml:space="preserve"> At variable depth the soil overlies </w:t>
      </w:r>
      <w:proofErr w:type="gramStart"/>
      <w:r w:rsidR="0096129C" w:rsidRPr="004730EF">
        <w:rPr>
          <w:rFonts w:ascii="Arial" w:hAnsi="Arial" w:cs="Arial"/>
          <w:sz w:val="20"/>
          <w:szCs w:val="20"/>
        </w:rPr>
        <w:t>a heavier</w:t>
      </w:r>
      <w:proofErr w:type="gramEnd"/>
      <w:r w:rsidR="0096129C" w:rsidRPr="004730EF">
        <w:rPr>
          <w:rFonts w:ascii="Arial" w:hAnsi="Arial" w:cs="Arial"/>
          <w:sz w:val="20"/>
          <w:szCs w:val="20"/>
        </w:rPr>
        <w:t>, relatively impermeable subsoil and at this boundary there may occur lateritic concretions.</w:t>
      </w:r>
    </w:p>
    <w:p w:rsidR="0096129C" w:rsidRPr="004730EF" w:rsidRDefault="0096129C" w:rsidP="004730EF">
      <w:pPr>
        <w:rPr>
          <w:rFonts w:ascii="Arial" w:hAnsi="Arial" w:cs="Arial"/>
          <w:sz w:val="20"/>
          <w:szCs w:val="20"/>
        </w:rPr>
      </w:pPr>
    </w:p>
    <w:p w:rsidR="0096129C" w:rsidRPr="004730EF" w:rsidRDefault="00F00E47" w:rsidP="004730EF">
      <w:pPr>
        <w:ind w:left="720"/>
        <w:rPr>
          <w:rFonts w:ascii="Arial" w:hAnsi="Arial" w:cs="Arial"/>
          <w:sz w:val="20"/>
          <w:szCs w:val="20"/>
        </w:rPr>
      </w:pPr>
      <w:r w:rsidRPr="004730EF">
        <w:rPr>
          <w:rFonts w:ascii="Arial" w:hAnsi="Arial" w:cs="Arial"/>
          <w:sz w:val="20"/>
          <w:szCs w:val="20"/>
        </w:rPr>
        <w:t xml:space="preserve">Both </w:t>
      </w:r>
      <w:proofErr w:type="spellStart"/>
      <w:r w:rsidRPr="004730EF">
        <w:rPr>
          <w:rFonts w:ascii="Arial" w:hAnsi="Arial" w:cs="Arial"/>
          <w:sz w:val="20"/>
          <w:szCs w:val="20"/>
        </w:rPr>
        <w:t>Weiga</w:t>
      </w:r>
      <w:proofErr w:type="spellEnd"/>
      <w:r w:rsidRPr="004730EF">
        <w:rPr>
          <w:rFonts w:ascii="Arial" w:hAnsi="Arial" w:cs="Arial"/>
          <w:sz w:val="20"/>
          <w:szCs w:val="20"/>
        </w:rPr>
        <w:t xml:space="preserve"> and </w:t>
      </w:r>
      <w:proofErr w:type="spellStart"/>
      <w:r w:rsidRPr="004730EF">
        <w:rPr>
          <w:rFonts w:ascii="Arial" w:hAnsi="Arial" w:cs="Arial"/>
          <w:sz w:val="20"/>
          <w:szCs w:val="20"/>
        </w:rPr>
        <w:t>Paraa</w:t>
      </w:r>
      <w:proofErr w:type="spellEnd"/>
      <w:r w:rsidRPr="004730EF">
        <w:rPr>
          <w:rFonts w:ascii="Arial" w:hAnsi="Arial" w:cs="Arial"/>
          <w:sz w:val="20"/>
          <w:szCs w:val="20"/>
        </w:rPr>
        <w:t xml:space="preserve"> soils are of low productivity.</w:t>
      </w:r>
    </w:p>
    <w:p w:rsidR="002E5719" w:rsidRDefault="00833460" w:rsidP="004730EF">
      <w:pPr>
        <w:rPr>
          <w:rFonts w:ascii="Arial" w:hAnsi="Arial" w:cs="Arial"/>
          <w:sz w:val="22"/>
          <w:szCs w:val="22"/>
        </w:rPr>
      </w:pPr>
      <w:r>
        <w:rPr>
          <w:rFonts w:ascii="Arial" w:hAnsi="Arial" w:cs="Arial"/>
          <w:sz w:val="22"/>
          <w:szCs w:val="22"/>
        </w:rPr>
        <w:t xml:space="preserve"> </w:t>
      </w:r>
    </w:p>
    <w:p w:rsidR="00833460" w:rsidRDefault="00D85B96" w:rsidP="004730EF">
      <w:pPr>
        <w:rPr>
          <w:rFonts w:ascii="Arial" w:hAnsi="Arial" w:cs="Arial"/>
          <w:sz w:val="22"/>
          <w:szCs w:val="22"/>
        </w:rPr>
      </w:pPr>
      <w:r w:rsidRPr="00D05299">
        <w:rPr>
          <w:rFonts w:ascii="Arial" w:hAnsi="Arial" w:cs="Arial"/>
          <w:i/>
          <w:sz w:val="22"/>
          <w:szCs w:val="22"/>
        </w:rPr>
        <w:t>Uganda Soils</w:t>
      </w:r>
      <w:r w:rsidR="00797A2F" w:rsidRPr="00D05299">
        <w:rPr>
          <w:rFonts w:ascii="Arial" w:hAnsi="Arial" w:cs="Arial"/>
          <w:i/>
          <w:sz w:val="22"/>
          <w:szCs w:val="22"/>
        </w:rPr>
        <w:t xml:space="preserve"> Map</w:t>
      </w:r>
      <w:r w:rsidR="00797A2F">
        <w:rPr>
          <w:rFonts w:ascii="Arial" w:hAnsi="Arial" w:cs="Arial"/>
          <w:sz w:val="22"/>
          <w:szCs w:val="22"/>
        </w:rPr>
        <w:t>, 1:1,500,000 scale</w:t>
      </w:r>
      <w:r>
        <w:rPr>
          <w:rFonts w:ascii="Arial" w:hAnsi="Arial" w:cs="Arial"/>
          <w:sz w:val="22"/>
          <w:szCs w:val="22"/>
        </w:rPr>
        <w:t>. 1967</w:t>
      </w:r>
      <w:r w:rsidR="00797A2F">
        <w:rPr>
          <w:rFonts w:ascii="Arial" w:hAnsi="Arial" w:cs="Arial"/>
          <w:sz w:val="22"/>
          <w:szCs w:val="22"/>
        </w:rPr>
        <w:t>.</w:t>
      </w:r>
    </w:p>
    <w:p w:rsidR="00F00E47" w:rsidRDefault="00F00E47" w:rsidP="004730EF">
      <w:pPr>
        <w:rPr>
          <w:rFonts w:ascii="Arial" w:hAnsi="Arial" w:cs="Arial"/>
          <w:sz w:val="22"/>
          <w:szCs w:val="22"/>
        </w:rPr>
      </w:pPr>
    </w:p>
    <w:p w:rsidR="00F00E47" w:rsidRPr="004730EF" w:rsidRDefault="00F00E47" w:rsidP="004730EF">
      <w:pPr>
        <w:ind w:left="720"/>
        <w:rPr>
          <w:rFonts w:ascii="Arial" w:hAnsi="Arial" w:cs="Arial"/>
          <w:sz w:val="20"/>
          <w:szCs w:val="20"/>
        </w:rPr>
      </w:pPr>
      <w:r w:rsidRPr="004730EF">
        <w:rPr>
          <w:rFonts w:ascii="Arial" w:hAnsi="Arial" w:cs="Arial"/>
          <w:sz w:val="20"/>
          <w:szCs w:val="20"/>
        </w:rPr>
        <w:t xml:space="preserve">This map gives an FAO classification of the soils described and mapped by </w:t>
      </w:r>
      <w:proofErr w:type="spellStart"/>
      <w:r w:rsidRPr="004730EF">
        <w:rPr>
          <w:rFonts w:ascii="Arial" w:hAnsi="Arial" w:cs="Arial"/>
          <w:sz w:val="20"/>
          <w:szCs w:val="20"/>
        </w:rPr>
        <w:t>Harrop</w:t>
      </w:r>
      <w:proofErr w:type="spellEnd"/>
      <w:r w:rsidRPr="004730EF">
        <w:rPr>
          <w:rFonts w:ascii="Arial" w:hAnsi="Arial" w:cs="Arial"/>
          <w:sz w:val="20"/>
          <w:szCs w:val="20"/>
        </w:rPr>
        <w:t xml:space="preserve">. It classifies the </w:t>
      </w:r>
      <w:proofErr w:type="spellStart"/>
      <w:r w:rsidRPr="004730EF">
        <w:rPr>
          <w:rFonts w:ascii="Arial" w:hAnsi="Arial" w:cs="Arial"/>
          <w:sz w:val="20"/>
          <w:szCs w:val="20"/>
        </w:rPr>
        <w:t>Weiga</w:t>
      </w:r>
      <w:proofErr w:type="spellEnd"/>
      <w:r w:rsidRPr="004730EF">
        <w:rPr>
          <w:rFonts w:ascii="Arial" w:hAnsi="Arial" w:cs="Arial"/>
          <w:sz w:val="20"/>
          <w:szCs w:val="20"/>
        </w:rPr>
        <w:t xml:space="preserve"> soils as </w:t>
      </w:r>
      <w:proofErr w:type="spellStart"/>
      <w:r w:rsidRPr="004730EF">
        <w:rPr>
          <w:rFonts w:ascii="Arial" w:hAnsi="Arial" w:cs="Arial"/>
          <w:sz w:val="20"/>
          <w:szCs w:val="20"/>
        </w:rPr>
        <w:t>Vertisols</w:t>
      </w:r>
      <w:proofErr w:type="spellEnd"/>
      <w:r w:rsidRPr="004730EF">
        <w:rPr>
          <w:rFonts w:ascii="Arial" w:hAnsi="Arial" w:cs="Arial"/>
          <w:sz w:val="20"/>
          <w:szCs w:val="20"/>
        </w:rPr>
        <w:t xml:space="preserve"> and the </w:t>
      </w:r>
      <w:proofErr w:type="spellStart"/>
      <w:r w:rsidRPr="004730EF">
        <w:rPr>
          <w:rFonts w:ascii="Arial" w:hAnsi="Arial" w:cs="Arial"/>
          <w:sz w:val="20"/>
          <w:szCs w:val="20"/>
        </w:rPr>
        <w:t>Paraa</w:t>
      </w:r>
      <w:proofErr w:type="spellEnd"/>
      <w:r w:rsidRPr="004730EF">
        <w:rPr>
          <w:rFonts w:ascii="Arial" w:hAnsi="Arial" w:cs="Arial"/>
          <w:sz w:val="20"/>
          <w:szCs w:val="20"/>
        </w:rPr>
        <w:t xml:space="preserve"> soils as red </w:t>
      </w:r>
      <w:proofErr w:type="spellStart"/>
      <w:r w:rsidRPr="004730EF">
        <w:rPr>
          <w:rFonts w:ascii="Arial" w:hAnsi="Arial" w:cs="Arial"/>
          <w:sz w:val="20"/>
          <w:szCs w:val="20"/>
        </w:rPr>
        <w:t>Ferrallitic</w:t>
      </w:r>
      <w:proofErr w:type="spellEnd"/>
      <w:r w:rsidRPr="004730EF">
        <w:rPr>
          <w:rFonts w:ascii="Arial" w:hAnsi="Arial" w:cs="Arial"/>
          <w:sz w:val="20"/>
          <w:szCs w:val="20"/>
        </w:rPr>
        <w:t xml:space="preserve"> soils derived from loose sandy sediments.</w:t>
      </w:r>
    </w:p>
    <w:p w:rsidR="00832560" w:rsidRPr="004730EF" w:rsidRDefault="00832560" w:rsidP="004730EF">
      <w:pPr>
        <w:ind w:left="720"/>
        <w:rPr>
          <w:rFonts w:ascii="Arial" w:hAnsi="Arial" w:cs="Arial"/>
          <w:sz w:val="20"/>
          <w:szCs w:val="20"/>
        </w:rPr>
      </w:pPr>
    </w:p>
    <w:p w:rsidR="00832560" w:rsidRPr="004730EF" w:rsidRDefault="00832560" w:rsidP="004730EF">
      <w:pPr>
        <w:ind w:left="720"/>
        <w:rPr>
          <w:rFonts w:ascii="Arial" w:hAnsi="Arial" w:cs="Arial"/>
          <w:sz w:val="20"/>
          <w:szCs w:val="20"/>
        </w:rPr>
      </w:pPr>
      <w:r w:rsidRPr="004730EF">
        <w:rPr>
          <w:rFonts w:ascii="Arial" w:hAnsi="Arial" w:cs="Arial"/>
          <w:sz w:val="20"/>
          <w:szCs w:val="20"/>
        </w:rPr>
        <w:t>Since publication in 1967 the FAO soil classification system has been revised several times.</w:t>
      </w:r>
      <w:r w:rsidR="0055233A">
        <w:rPr>
          <w:rFonts w:ascii="Arial" w:hAnsi="Arial" w:cs="Arial"/>
          <w:sz w:val="20"/>
          <w:szCs w:val="20"/>
        </w:rPr>
        <w:t xml:space="preserve"> </w:t>
      </w:r>
      <w:r w:rsidR="00600160">
        <w:rPr>
          <w:rFonts w:ascii="Arial" w:hAnsi="Arial" w:cs="Arial"/>
          <w:sz w:val="20"/>
          <w:szCs w:val="20"/>
        </w:rPr>
        <w:t xml:space="preserve">Revision has included the re-classification of </w:t>
      </w:r>
      <w:proofErr w:type="spellStart"/>
      <w:r w:rsidR="00C66E5C">
        <w:rPr>
          <w:rFonts w:ascii="Arial" w:hAnsi="Arial" w:cs="Arial"/>
          <w:sz w:val="20"/>
          <w:szCs w:val="20"/>
        </w:rPr>
        <w:t>f</w:t>
      </w:r>
      <w:r w:rsidR="0055233A">
        <w:rPr>
          <w:rFonts w:ascii="Arial" w:hAnsi="Arial" w:cs="Arial"/>
          <w:sz w:val="20"/>
          <w:szCs w:val="20"/>
        </w:rPr>
        <w:t>errallitic</w:t>
      </w:r>
      <w:proofErr w:type="spellEnd"/>
      <w:r w:rsidR="0055233A">
        <w:rPr>
          <w:rFonts w:ascii="Arial" w:hAnsi="Arial" w:cs="Arial"/>
          <w:sz w:val="20"/>
          <w:szCs w:val="20"/>
        </w:rPr>
        <w:t xml:space="preserve"> soils</w:t>
      </w:r>
      <w:r w:rsidR="00600160">
        <w:rPr>
          <w:rFonts w:ascii="Arial" w:hAnsi="Arial" w:cs="Arial"/>
          <w:sz w:val="20"/>
          <w:szCs w:val="20"/>
        </w:rPr>
        <w:t>.</w:t>
      </w:r>
    </w:p>
    <w:p w:rsidR="00F00E47" w:rsidRDefault="00F00E47" w:rsidP="004730EF">
      <w:pPr>
        <w:rPr>
          <w:rFonts w:ascii="Arial" w:hAnsi="Arial" w:cs="Arial"/>
          <w:sz w:val="22"/>
          <w:szCs w:val="22"/>
        </w:rPr>
      </w:pPr>
    </w:p>
    <w:p w:rsidR="00797A2F" w:rsidRDefault="00783966" w:rsidP="004730EF">
      <w:pPr>
        <w:rPr>
          <w:rFonts w:ascii="Arial" w:hAnsi="Arial" w:cs="Arial"/>
          <w:sz w:val="22"/>
          <w:szCs w:val="22"/>
        </w:rPr>
      </w:pPr>
      <w:r w:rsidRPr="001C2F23">
        <w:rPr>
          <w:rFonts w:ascii="Arial" w:hAnsi="Arial" w:cs="Arial"/>
          <w:i/>
          <w:sz w:val="22"/>
          <w:szCs w:val="22"/>
        </w:rPr>
        <w:t>Land Systems of Uganda</w:t>
      </w:r>
      <w:r w:rsidR="00E16793">
        <w:rPr>
          <w:rFonts w:ascii="Arial" w:hAnsi="Arial" w:cs="Arial"/>
          <w:sz w:val="22"/>
          <w:szCs w:val="22"/>
        </w:rPr>
        <w:t xml:space="preserve">. </w:t>
      </w:r>
      <w:proofErr w:type="gramStart"/>
      <w:r>
        <w:rPr>
          <w:rFonts w:ascii="Arial" w:hAnsi="Arial" w:cs="Arial"/>
          <w:sz w:val="22"/>
          <w:szCs w:val="22"/>
        </w:rPr>
        <w:t>Military Engineering Experimental Establishment, Report 959</w:t>
      </w:r>
      <w:r w:rsidR="001C2F23">
        <w:rPr>
          <w:rFonts w:ascii="Arial" w:hAnsi="Arial" w:cs="Arial"/>
          <w:sz w:val="22"/>
          <w:szCs w:val="22"/>
        </w:rPr>
        <w:t>, Christchurch, England.</w:t>
      </w:r>
      <w:proofErr w:type="gramEnd"/>
      <w:r w:rsidR="00CF24E7">
        <w:rPr>
          <w:rFonts w:ascii="Arial" w:hAnsi="Arial" w:cs="Arial"/>
          <w:sz w:val="22"/>
          <w:szCs w:val="22"/>
        </w:rPr>
        <w:t xml:space="preserve"> </w:t>
      </w:r>
      <w:r w:rsidR="00E16793">
        <w:rPr>
          <w:rFonts w:ascii="Arial" w:hAnsi="Arial" w:cs="Arial"/>
          <w:sz w:val="22"/>
          <w:szCs w:val="22"/>
        </w:rPr>
        <w:t xml:space="preserve">1969. </w:t>
      </w:r>
      <w:r w:rsidR="00CF24E7">
        <w:rPr>
          <w:rFonts w:ascii="Arial" w:hAnsi="Arial" w:cs="Arial"/>
          <w:sz w:val="22"/>
          <w:szCs w:val="22"/>
        </w:rPr>
        <w:t xml:space="preserve">[Includes a Land Systems Map at 1:1,000,000 </w:t>
      </w:r>
      <w:proofErr w:type="gramStart"/>
      <w:r w:rsidR="00CF24E7">
        <w:rPr>
          <w:rFonts w:ascii="Arial" w:hAnsi="Arial" w:cs="Arial"/>
          <w:sz w:val="22"/>
          <w:szCs w:val="22"/>
        </w:rPr>
        <w:t>scale</w:t>
      </w:r>
      <w:proofErr w:type="gramEnd"/>
      <w:r w:rsidR="00CF24E7">
        <w:rPr>
          <w:rFonts w:ascii="Arial" w:hAnsi="Arial" w:cs="Arial"/>
          <w:sz w:val="22"/>
          <w:szCs w:val="22"/>
        </w:rPr>
        <w:t>.]</w:t>
      </w:r>
    </w:p>
    <w:p w:rsidR="00E70DDB" w:rsidRDefault="00E70DDB" w:rsidP="004730EF">
      <w:pPr>
        <w:rPr>
          <w:rFonts w:ascii="Arial" w:hAnsi="Arial" w:cs="Arial"/>
          <w:sz w:val="22"/>
          <w:szCs w:val="22"/>
        </w:rPr>
      </w:pPr>
    </w:p>
    <w:p w:rsidR="00597052" w:rsidRPr="00443787" w:rsidRDefault="00832560" w:rsidP="00443787">
      <w:pPr>
        <w:ind w:left="720"/>
        <w:rPr>
          <w:rFonts w:ascii="Arial" w:hAnsi="Arial" w:cs="Arial"/>
          <w:sz w:val="20"/>
          <w:szCs w:val="20"/>
        </w:rPr>
      </w:pPr>
      <w:r w:rsidRPr="004730EF">
        <w:rPr>
          <w:rFonts w:ascii="Arial" w:hAnsi="Arial" w:cs="Arial"/>
          <w:sz w:val="20"/>
          <w:szCs w:val="20"/>
        </w:rPr>
        <w:lastRenderedPageBreak/>
        <w:t xml:space="preserve">All of the survey area is included in the </w:t>
      </w:r>
      <w:proofErr w:type="spellStart"/>
      <w:r w:rsidR="001C2F23" w:rsidRPr="004730EF">
        <w:rPr>
          <w:rFonts w:ascii="Arial" w:hAnsi="Arial" w:cs="Arial"/>
          <w:sz w:val="20"/>
          <w:szCs w:val="20"/>
          <w:u w:val="single"/>
        </w:rPr>
        <w:t>Paraa</w:t>
      </w:r>
      <w:proofErr w:type="spellEnd"/>
      <w:r w:rsidR="001C2F23" w:rsidRPr="004730EF">
        <w:rPr>
          <w:rFonts w:ascii="Arial" w:hAnsi="Arial" w:cs="Arial"/>
          <w:sz w:val="20"/>
          <w:szCs w:val="20"/>
          <w:u w:val="single"/>
        </w:rPr>
        <w:t xml:space="preserve"> Land System</w:t>
      </w:r>
      <w:r w:rsidR="00E70DDB" w:rsidRPr="004730EF">
        <w:rPr>
          <w:rFonts w:ascii="Arial" w:hAnsi="Arial" w:cs="Arial"/>
          <w:sz w:val="20"/>
          <w:szCs w:val="20"/>
        </w:rPr>
        <w:t xml:space="preserve">. </w:t>
      </w:r>
      <w:r w:rsidR="00E70DDB" w:rsidRPr="004730EF">
        <w:rPr>
          <w:rStyle w:val="FootnoteReference"/>
          <w:rFonts w:ascii="Arial" w:hAnsi="Arial" w:cs="Arial"/>
          <w:sz w:val="20"/>
          <w:szCs w:val="20"/>
        </w:rPr>
        <w:footnoteReference w:id="2"/>
      </w:r>
      <w:r w:rsidR="001C2F23" w:rsidRPr="004730EF">
        <w:rPr>
          <w:rFonts w:ascii="Arial" w:hAnsi="Arial" w:cs="Arial"/>
          <w:sz w:val="20"/>
          <w:szCs w:val="20"/>
        </w:rPr>
        <w:t xml:space="preserve"> </w:t>
      </w:r>
      <w:r w:rsidR="00E70DDB" w:rsidRPr="004730EF">
        <w:rPr>
          <w:rFonts w:ascii="Arial" w:hAnsi="Arial" w:cs="Arial"/>
          <w:sz w:val="20"/>
          <w:szCs w:val="20"/>
        </w:rPr>
        <w:t>This is a gently sloping plain</w:t>
      </w:r>
      <w:r w:rsidR="004730EF">
        <w:rPr>
          <w:rFonts w:ascii="Arial" w:hAnsi="Arial" w:cs="Arial"/>
          <w:sz w:val="20"/>
          <w:szCs w:val="20"/>
        </w:rPr>
        <w:t xml:space="preserve"> derived from </w:t>
      </w:r>
      <w:r w:rsidR="001C2F23" w:rsidRPr="004730EF">
        <w:rPr>
          <w:rFonts w:ascii="Arial" w:hAnsi="Arial" w:cs="Arial"/>
          <w:sz w:val="20"/>
          <w:szCs w:val="20"/>
        </w:rPr>
        <w:t xml:space="preserve">Pleistocene lacustrine sediments. </w:t>
      </w:r>
      <w:r w:rsidR="004730EF" w:rsidRPr="00443787">
        <w:rPr>
          <w:rFonts w:ascii="Arial" w:hAnsi="Arial" w:cs="Arial"/>
          <w:sz w:val="20"/>
          <w:szCs w:val="20"/>
        </w:rPr>
        <w:t>On slightly higher parts the soils are well drained r</w:t>
      </w:r>
      <w:r w:rsidR="00D05299" w:rsidRPr="00443787">
        <w:rPr>
          <w:rFonts w:ascii="Arial" w:hAnsi="Arial" w:cs="Arial"/>
          <w:sz w:val="20"/>
          <w:szCs w:val="20"/>
        </w:rPr>
        <w:t>eddish brown sandy loam</w:t>
      </w:r>
      <w:r w:rsidR="00443787">
        <w:rPr>
          <w:rFonts w:ascii="Arial" w:hAnsi="Arial" w:cs="Arial"/>
          <w:sz w:val="20"/>
          <w:szCs w:val="20"/>
        </w:rPr>
        <w:t>s</w:t>
      </w:r>
      <w:r w:rsidR="004730EF" w:rsidRPr="00443787">
        <w:rPr>
          <w:rFonts w:ascii="Arial" w:hAnsi="Arial" w:cs="Arial"/>
          <w:sz w:val="20"/>
          <w:szCs w:val="20"/>
        </w:rPr>
        <w:t>, occasionally l</w:t>
      </w:r>
      <w:r w:rsidR="006A45EE" w:rsidRPr="00443787">
        <w:rPr>
          <w:rFonts w:ascii="Arial" w:hAnsi="Arial" w:cs="Arial"/>
          <w:sz w:val="20"/>
          <w:szCs w:val="20"/>
        </w:rPr>
        <w:t>ateritic,</w:t>
      </w:r>
      <w:r w:rsidR="001C2F23" w:rsidRPr="00443787">
        <w:rPr>
          <w:rFonts w:ascii="Arial" w:hAnsi="Arial" w:cs="Arial"/>
          <w:sz w:val="20"/>
          <w:szCs w:val="20"/>
        </w:rPr>
        <w:t xml:space="preserve"> over</w:t>
      </w:r>
      <w:r w:rsidR="00443787">
        <w:rPr>
          <w:rFonts w:ascii="Arial" w:hAnsi="Arial" w:cs="Arial"/>
          <w:sz w:val="20"/>
          <w:szCs w:val="20"/>
        </w:rPr>
        <w:t xml:space="preserve"> </w:t>
      </w:r>
      <w:proofErr w:type="gramStart"/>
      <w:r w:rsidR="00443787">
        <w:rPr>
          <w:rFonts w:ascii="Arial" w:hAnsi="Arial" w:cs="Arial"/>
          <w:sz w:val="20"/>
          <w:szCs w:val="20"/>
        </w:rPr>
        <w:t>a</w:t>
      </w:r>
      <w:r w:rsidR="001C2F23" w:rsidRPr="00443787">
        <w:rPr>
          <w:rFonts w:ascii="Arial" w:hAnsi="Arial" w:cs="Arial"/>
          <w:sz w:val="20"/>
          <w:szCs w:val="20"/>
        </w:rPr>
        <w:t xml:space="preserve"> </w:t>
      </w:r>
      <w:r w:rsidR="00D05299" w:rsidRPr="00443787">
        <w:rPr>
          <w:rFonts w:ascii="Arial" w:hAnsi="Arial" w:cs="Arial"/>
          <w:sz w:val="20"/>
          <w:szCs w:val="20"/>
        </w:rPr>
        <w:t>heavier</w:t>
      </w:r>
      <w:proofErr w:type="gramEnd"/>
      <w:r w:rsidR="00D05299" w:rsidRPr="00443787">
        <w:rPr>
          <w:rFonts w:ascii="Arial" w:hAnsi="Arial" w:cs="Arial"/>
          <w:sz w:val="20"/>
          <w:szCs w:val="20"/>
        </w:rPr>
        <w:t>, impermeable</w:t>
      </w:r>
      <w:r w:rsidR="00D05299">
        <w:rPr>
          <w:rFonts w:ascii="Arial" w:hAnsi="Arial" w:cs="Arial"/>
          <w:sz w:val="22"/>
          <w:szCs w:val="22"/>
        </w:rPr>
        <w:t xml:space="preserve"> </w:t>
      </w:r>
      <w:r w:rsidR="00D05299" w:rsidRPr="00443787">
        <w:rPr>
          <w:rFonts w:ascii="Arial" w:hAnsi="Arial" w:cs="Arial"/>
          <w:sz w:val="20"/>
          <w:szCs w:val="20"/>
        </w:rPr>
        <w:t>subsoil</w:t>
      </w:r>
      <w:r w:rsidR="006A45EE" w:rsidRPr="00443787">
        <w:rPr>
          <w:rFonts w:ascii="Arial" w:hAnsi="Arial" w:cs="Arial"/>
          <w:sz w:val="20"/>
          <w:szCs w:val="20"/>
        </w:rPr>
        <w:t xml:space="preserve">. </w:t>
      </w:r>
      <w:r w:rsidR="004730EF" w:rsidRPr="00443787">
        <w:rPr>
          <w:rFonts w:ascii="Arial" w:hAnsi="Arial" w:cs="Arial"/>
          <w:sz w:val="20"/>
          <w:szCs w:val="20"/>
        </w:rPr>
        <w:t>The b</w:t>
      </w:r>
      <w:r w:rsidR="006A45EE" w:rsidRPr="00443787">
        <w:rPr>
          <w:rFonts w:ascii="Arial" w:hAnsi="Arial" w:cs="Arial"/>
          <w:sz w:val="20"/>
          <w:szCs w:val="20"/>
        </w:rPr>
        <w:t>road valleys</w:t>
      </w:r>
      <w:r w:rsidR="004730EF" w:rsidRPr="00443787">
        <w:rPr>
          <w:rFonts w:ascii="Arial" w:hAnsi="Arial" w:cs="Arial"/>
          <w:sz w:val="20"/>
          <w:szCs w:val="20"/>
        </w:rPr>
        <w:t xml:space="preserve"> / lower areas have</w:t>
      </w:r>
      <w:r w:rsidR="006A45EE" w:rsidRPr="00443787">
        <w:rPr>
          <w:rFonts w:ascii="Arial" w:hAnsi="Arial" w:cs="Arial"/>
          <w:sz w:val="20"/>
          <w:szCs w:val="20"/>
        </w:rPr>
        <w:t xml:space="preserve"> shallow sandy loam</w:t>
      </w:r>
      <w:r w:rsidR="00443787">
        <w:rPr>
          <w:rFonts w:ascii="Arial" w:hAnsi="Arial" w:cs="Arial"/>
          <w:sz w:val="20"/>
          <w:szCs w:val="20"/>
        </w:rPr>
        <w:t>s</w:t>
      </w:r>
      <w:r w:rsidR="006A45EE" w:rsidRPr="00443787">
        <w:rPr>
          <w:rFonts w:ascii="Arial" w:hAnsi="Arial" w:cs="Arial"/>
          <w:sz w:val="20"/>
          <w:szCs w:val="20"/>
        </w:rPr>
        <w:t xml:space="preserve"> over dense clay loams</w:t>
      </w:r>
      <w:r w:rsidR="00443787" w:rsidRPr="00443787">
        <w:rPr>
          <w:rFonts w:ascii="Arial" w:hAnsi="Arial" w:cs="Arial"/>
          <w:sz w:val="20"/>
          <w:szCs w:val="20"/>
        </w:rPr>
        <w:t xml:space="preserve"> and are</w:t>
      </w:r>
      <w:r w:rsidR="006A45EE" w:rsidRPr="00443787">
        <w:rPr>
          <w:rFonts w:ascii="Arial" w:hAnsi="Arial" w:cs="Arial"/>
          <w:sz w:val="20"/>
          <w:szCs w:val="20"/>
        </w:rPr>
        <w:t xml:space="preserve"> seasonally waterlogged. Flat delta</w:t>
      </w:r>
      <w:r w:rsidR="00443787" w:rsidRPr="00443787">
        <w:rPr>
          <w:rFonts w:ascii="Arial" w:hAnsi="Arial" w:cs="Arial"/>
          <w:sz w:val="20"/>
          <w:szCs w:val="20"/>
        </w:rPr>
        <w:t>ic areas have</w:t>
      </w:r>
      <w:r w:rsidR="006A45EE" w:rsidRPr="00443787">
        <w:rPr>
          <w:rFonts w:ascii="Arial" w:hAnsi="Arial" w:cs="Arial"/>
          <w:sz w:val="20"/>
          <w:szCs w:val="20"/>
        </w:rPr>
        <w:t xml:space="preserve"> alluvial sand with </w:t>
      </w:r>
      <w:r w:rsidR="00443787" w:rsidRPr="00443787">
        <w:rPr>
          <w:rFonts w:ascii="Arial" w:hAnsi="Arial" w:cs="Arial"/>
          <w:sz w:val="20"/>
          <w:szCs w:val="20"/>
        </w:rPr>
        <w:t>high groundwater.</w:t>
      </w:r>
    </w:p>
    <w:p w:rsidR="00597052" w:rsidRDefault="00597052" w:rsidP="004730EF">
      <w:pPr>
        <w:rPr>
          <w:rFonts w:ascii="Arial" w:hAnsi="Arial" w:cs="Arial"/>
          <w:b/>
          <w:smallCaps/>
          <w:sz w:val="22"/>
          <w:szCs w:val="22"/>
        </w:rPr>
      </w:pPr>
    </w:p>
    <w:p w:rsidR="00A77E2D" w:rsidRPr="00B85432" w:rsidRDefault="00DF1C45" w:rsidP="004730EF">
      <w:pPr>
        <w:rPr>
          <w:rFonts w:ascii="Arial" w:hAnsi="Arial" w:cs="Arial"/>
          <w:b/>
          <w:smallCaps/>
          <w:sz w:val="22"/>
          <w:szCs w:val="22"/>
        </w:rPr>
      </w:pPr>
      <w:r>
        <w:rPr>
          <w:rFonts w:ascii="Arial" w:hAnsi="Arial" w:cs="Arial"/>
          <w:b/>
          <w:smallCaps/>
          <w:sz w:val="22"/>
          <w:szCs w:val="22"/>
        </w:rPr>
        <w:t xml:space="preserve">Survey </w:t>
      </w:r>
      <w:r w:rsidR="006A50B1">
        <w:rPr>
          <w:rFonts w:ascii="Arial" w:hAnsi="Arial" w:cs="Arial"/>
          <w:b/>
          <w:smallCaps/>
          <w:sz w:val="22"/>
          <w:szCs w:val="22"/>
        </w:rPr>
        <w:t>m</w:t>
      </w:r>
      <w:r w:rsidR="00A77E2D" w:rsidRPr="00B85432">
        <w:rPr>
          <w:rFonts w:ascii="Arial" w:hAnsi="Arial" w:cs="Arial"/>
          <w:b/>
          <w:smallCaps/>
          <w:sz w:val="22"/>
          <w:szCs w:val="22"/>
        </w:rPr>
        <w:t>ethodology</w:t>
      </w:r>
    </w:p>
    <w:p w:rsidR="00A77E2D" w:rsidRDefault="00A77E2D" w:rsidP="004730EF">
      <w:pPr>
        <w:rPr>
          <w:rFonts w:ascii="Arial" w:hAnsi="Arial" w:cs="Arial"/>
          <w:sz w:val="22"/>
          <w:szCs w:val="22"/>
        </w:rPr>
      </w:pPr>
    </w:p>
    <w:p w:rsidR="00A77E2D" w:rsidRDefault="00A77E2D" w:rsidP="004730EF">
      <w:pPr>
        <w:pStyle w:val="BODYTEXT"/>
        <w:jc w:val="left"/>
      </w:pPr>
      <w:r>
        <w:t xml:space="preserve">The soil survey and land classification is based on a total of </w:t>
      </w:r>
      <w:r w:rsidR="002E5719">
        <w:t>37</w:t>
      </w:r>
      <w:r>
        <w:t xml:space="preserve"> augers and </w:t>
      </w:r>
      <w:r w:rsidR="002E5719">
        <w:t>12</w:t>
      </w:r>
      <w:r>
        <w:t xml:space="preserve"> profile pits. </w:t>
      </w:r>
    </w:p>
    <w:p w:rsidR="002E5719" w:rsidRDefault="002E5719" w:rsidP="004730EF">
      <w:pPr>
        <w:pStyle w:val="BODYTEXT"/>
        <w:jc w:val="left"/>
      </w:pPr>
    </w:p>
    <w:p w:rsidR="00A77E2D" w:rsidRPr="0061147A" w:rsidRDefault="00A77E2D" w:rsidP="004730EF">
      <w:pPr>
        <w:pStyle w:val="BODYTEXT"/>
        <w:jc w:val="left"/>
      </w:pPr>
      <w:r w:rsidRPr="0061147A">
        <w:rPr>
          <w:rFonts w:cs="Arial"/>
          <w:szCs w:val="22"/>
        </w:rPr>
        <w:t>Both the auger and profile description of soils follows</w:t>
      </w:r>
      <w:r w:rsidRPr="0061147A">
        <w:t xml:space="preserve"> </w:t>
      </w:r>
      <w:r w:rsidRPr="0061147A">
        <w:rPr>
          <w:rFonts w:cs="Arial"/>
          <w:szCs w:val="22"/>
        </w:rPr>
        <w:t>FAO (</w:t>
      </w:r>
      <w:r w:rsidRPr="0061147A">
        <w:rPr>
          <w:i/>
        </w:rPr>
        <w:t>Guidelines for Soil Description</w:t>
      </w:r>
      <w:r w:rsidRPr="0061147A">
        <w:t>. 4</w:t>
      </w:r>
      <w:r w:rsidRPr="0061147A">
        <w:rPr>
          <w:vertAlign w:val="superscript"/>
        </w:rPr>
        <w:t>th</w:t>
      </w:r>
      <w:r w:rsidRPr="0061147A">
        <w:t xml:space="preserve"> edition. </w:t>
      </w:r>
      <w:smartTag w:uri="urn:schemas-microsoft-com:office:smarttags" w:element="place">
        <w:smartTag w:uri="urn:schemas-microsoft-com:office:smarttags" w:element="City">
          <w:r w:rsidRPr="0061147A">
            <w:t>Rome</w:t>
          </w:r>
        </w:smartTag>
      </w:smartTag>
      <w:r w:rsidRPr="0061147A">
        <w:t xml:space="preserve">. 2006). Soil profiles have been classified according to the </w:t>
      </w:r>
      <w:r w:rsidRPr="0061147A">
        <w:rPr>
          <w:i/>
        </w:rPr>
        <w:t xml:space="preserve">World Reference Base for Soil Resources 2006 </w:t>
      </w:r>
      <w:r w:rsidRPr="0061147A">
        <w:t xml:space="preserve">(FAO, World Soil Resources Reports 103. </w:t>
      </w:r>
      <w:smartTag w:uri="urn:schemas-microsoft-com:office:smarttags" w:element="place">
        <w:smartTag w:uri="urn:schemas-microsoft-com:office:smarttags" w:element="City">
          <w:r w:rsidRPr="0061147A">
            <w:t>Rome</w:t>
          </w:r>
        </w:smartTag>
      </w:smartTag>
      <w:r w:rsidRPr="0061147A">
        <w:t>. 2006).</w:t>
      </w:r>
    </w:p>
    <w:p w:rsidR="00A77E2D" w:rsidRDefault="00A77E2D" w:rsidP="004730EF">
      <w:pPr>
        <w:pStyle w:val="BODYTEXT"/>
        <w:jc w:val="left"/>
      </w:pPr>
    </w:p>
    <w:p w:rsidR="00A77E2D" w:rsidRDefault="00A77E2D" w:rsidP="004730EF">
      <w:pPr>
        <w:rPr>
          <w:rFonts w:ascii="Arial" w:hAnsi="Arial" w:cs="Arial"/>
          <w:sz w:val="22"/>
          <w:szCs w:val="22"/>
        </w:rPr>
      </w:pPr>
      <w:r>
        <w:rPr>
          <w:rFonts w:ascii="Arial" w:hAnsi="Arial" w:cs="Arial"/>
          <w:sz w:val="22"/>
          <w:szCs w:val="22"/>
        </w:rPr>
        <w:t xml:space="preserve">A soil auger survey was conducted over the whole area at 1 site per </w:t>
      </w:r>
      <w:r w:rsidR="0061147A">
        <w:rPr>
          <w:rFonts w:ascii="Arial" w:hAnsi="Arial" w:cs="Arial"/>
          <w:sz w:val="22"/>
          <w:szCs w:val="22"/>
        </w:rPr>
        <w:t>25</w:t>
      </w:r>
      <w:r>
        <w:rPr>
          <w:rFonts w:ascii="Arial" w:hAnsi="Arial" w:cs="Arial"/>
          <w:sz w:val="22"/>
          <w:szCs w:val="22"/>
        </w:rPr>
        <w:t xml:space="preserve"> ha. </w:t>
      </w:r>
      <w:proofErr w:type="spellStart"/>
      <w:r>
        <w:rPr>
          <w:rFonts w:ascii="Arial" w:hAnsi="Arial" w:cs="Arial"/>
          <w:sz w:val="22"/>
          <w:szCs w:val="22"/>
        </w:rPr>
        <w:t>Augering</w:t>
      </w:r>
      <w:proofErr w:type="spellEnd"/>
      <w:r>
        <w:rPr>
          <w:rFonts w:ascii="Arial" w:hAnsi="Arial" w:cs="Arial"/>
          <w:sz w:val="22"/>
          <w:szCs w:val="22"/>
        </w:rPr>
        <w:t xml:space="preserve"> at each site was to</w:t>
      </w:r>
      <w:r w:rsidR="006B075F">
        <w:rPr>
          <w:rFonts w:ascii="Arial" w:hAnsi="Arial" w:cs="Arial"/>
          <w:sz w:val="22"/>
          <w:szCs w:val="22"/>
        </w:rPr>
        <w:t xml:space="preserve"> at least</w:t>
      </w:r>
      <w:r>
        <w:rPr>
          <w:rFonts w:ascii="Arial" w:hAnsi="Arial" w:cs="Arial"/>
          <w:sz w:val="22"/>
          <w:szCs w:val="22"/>
        </w:rPr>
        <w:t xml:space="preserve"> 1.</w:t>
      </w:r>
      <w:r w:rsidR="0061147A">
        <w:rPr>
          <w:rFonts w:ascii="Arial" w:hAnsi="Arial" w:cs="Arial"/>
          <w:sz w:val="22"/>
          <w:szCs w:val="22"/>
        </w:rPr>
        <w:t>0</w:t>
      </w:r>
      <w:r>
        <w:rPr>
          <w:rFonts w:ascii="Arial" w:hAnsi="Arial" w:cs="Arial"/>
          <w:sz w:val="22"/>
          <w:szCs w:val="22"/>
        </w:rPr>
        <w:t xml:space="preserve"> m unless stopped by rock or groundwater. At each auger site a range of landform, topographic, land cover, land use and soils information was systematically collected and databased. The database is given as </w:t>
      </w:r>
      <w:r w:rsidRPr="003C4E24">
        <w:rPr>
          <w:rFonts w:ascii="Arial" w:hAnsi="Arial" w:cs="Arial"/>
          <w:sz w:val="22"/>
          <w:szCs w:val="22"/>
          <w:u w:val="single"/>
        </w:rPr>
        <w:t>Appendix 1</w:t>
      </w:r>
      <w:r>
        <w:rPr>
          <w:rFonts w:ascii="Arial" w:hAnsi="Arial" w:cs="Arial"/>
          <w:sz w:val="22"/>
          <w:szCs w:val="22"/>
        </w:rPr>
        <w:t xml:space="preserve"> and the keys to the</w:t>
      </w:r>
      <w:r w:rsidR="00E16793">
        <w:rPr>
          <w:rFonts w:ascii="Arial" w:hAnsi="Arial" w:cs="Arial"/>
          <w:sz w:val="22"/>
          <w:szCs w:val="22"/>
        </w:rPr>
        <w:t xml:space="preserve"> coded</w:t>
      </w:r>
      <w:r>
        <w:rPr>
          <w:rFonts w:ascii="Arial" w:hAnsi="Arial" w:cs="Arial"/>
          <w:sz w:val="22"/>
          <w:szCs w:val="22"/>
        </w:rPr>
        <w:t xml:space="preserve"> data are given in </w:t>
      </w:r>
      <w:r w:rsidRPr="003C4E24">
        <w:rPr>
          <w:rFonts w:ascii="Arial" w:hAnsi="Arial" w:cs="Arial"/>
          <w:sz w:val="22"/>
          <w:szCs w:val="22"/>
          <w:u w:val="single"/>
        </w:rPr>
        <w:t>Appendix 2</w:t>
      </w:r>
      <w:r>
        <w:rPr>
          <w:rFonts w:ascii="Arial" w:hAnsi="Arial" w:cs="Arial"/>
          <w:sz w:val="22"/>
          <w:szCs w:val="22"/>
        </w:rPr>
        <w:t>.</w:t>
      </w:r>
    </w:p>
    <w:p w:rsidR="00A77E2D" w:rsidRDefault="00A77E2D" w:rsidP="004730EF">
      <w:pPr>
        <w:rPr>
          <w:rFonts w:ascii="Arial" w:hAnsi="Arial" w:cs="Arial"/>
          <w:sz w:val="22"/>
          <w:szCs w:val="22"/>
        </w:rPr>
      </w:pPr>
    </w:p>
    <w:p w:rsidR="0061147A" w:rsidRDefault="0061147A" w:rsidP="0061147A">
      <w:pPr>
        <w:rPr>
          <w:rFonts w:ascii="Arial" w:hAnsi="Arial" w:cs="Arial"/>
          <w:sz w:val="22"/>
          <w:szCs w:val="22"/>
        </w:rPr>
      </w:pPr>
      <w:r>
        <w:rPr>
          <w:rFonts w:ascii="Arial" w:hAnsi="Arial" w:cs="Arial"/>
          <w:sz w:val="22"/>
          <w:szCs w:val="22"/>
        </w:rPr>
        <w:t xml:space="preserve">A range of soil types was recognised from the auger survey, mainly on the basis of landform position and parent material, soil colour, soil texture and soil drainage. These soil types are defined in </w:t>
      </w:r>
      <w:r w:rsidRPr="003C4E24">
        <w:rPr>
          <w:rFonts w:ascii="Arial" w:hAnsi="Arial" w:cs="Arial"/>
          <w:sz w:val="22"/>
          <w:szCs w:val="22"/>
          <w:u w:val="single"/>
        </w:rPr>
        <w:t>Table 1</w:t>
      </w:r>
      <w:r>
        <w:rPr>
          <w:rFonts w:ascii="Arial" w:hAnsi="Arial" w:cs="Arial"/>
          <w:sz w:val="22"/>
          <w:szCs w:val="22"/>
        </w:rPr>
        <w:t xml:space="preserve">. </w:t>
      </w:r>
    </w:p>
    <w:p w:rsidR="0061147A" w:rsidRDefault="0061147A" w:rsidP="0061147A">
      <w:pPr>
        <w:rPr>
          <w:rFonts w:ascii="Arial" w:hAnsi="Arial" w:cs="Arial"/>
          <w:sz w:val="22"/>
          <w:szCs w:val="22"/>
        </w:rPr>
      </w:pPr>
    </w:p>
    <w:p w:rsidR="0061147A" w:rsidRDefault="0061147A" w:rsidP="0061147A">
      <w:pPr>
        <w:rPr>
          <w:rFonts w:ascii="Arial" w:hAnsi="Arial" w:cs="Arial"/>
          <w:sz w:val="22"/>
          <w:szCs w:val="22"/>
        </w:rPr>
      </w:pPr>
      <w:r>
        <w:rPr>
          <w:rFonts w:ascii="Arial" w:hAnsi="Arial" w:cs="Arial"/>
          <w:sz w:val="22"/>
          <w:szCs w:val="22"/>
        </w:rPr>
        <w:t>Both to represent the main soil types and to</w:t>
      </w:r>
      <w:r w:rsidR="005A2E0C">
        <w:rPr>
          <w:rFonts w:ascii="Arial" w:hAnsi="Arial" w:cs="Arial"/>
          <w:sz w:val="22"/>
          <w:szCs w:val="22"/>
        </w:rPr>
        <w:t xml:space="preserve"> collect soil information for all the well pads, the CPF and the water abstraction site</w:t>
      </w:r>
      <w:r>
        <w:rPr>
          <w:rFonts w:ascii="Arial" w:hAnsi="Arial" w:cs="Arial"/>
          <w:sz w:val="22"/>
          <w:szCs w:val="22"/>
        </w:rPr>
        <w:t xml:space="preserve">, soil profile pits were dug to at least 1.5 m. The profile pits were described and classified and each soil horizon was sampled. </w:t>
      </w:r>
    </w:p>
    <w:p w:rsidR="0061147A" w:rsidRDefault="0061147A" w:rsidP="0061147A">
      <w:pPr>
        <w:rPr>
          <w:rFonts w:ascii="Arial" w:hAnsi="Arial" w:cs="Arial"/>
          <w:sz w:val="22"/>
          <w:szCs w:val="22"/>
        </w:rPr>
      </w:pPr>
    </w:p>
    <w:p w:rsidR="00A77E2D" w:rsidRDefault="00A77E2D" w:rsidP="004730EF">
      <w:pPr>
        <w:pStyle w:val="BODYTEXT"/>
        <w:jc w:val="left"/>
        <w:rPr>
          <w:rFonts w:cs="Arial"/>
          <w:szCs w:val="22"/>
        </w:rPr>
      </w:pPr>
      <w:r>
        <w:rPr>
          <w:rFonts w:cs="Arial"/>
          <w:szCs w:val="22"/>
        </w:rPr>
        <w:t>Soil samples were analysed for key physical and chemical parameters by</w:t>
      </w:r>
      <w:r w:rsidR="005A2E0C">
        <w:rPr>
          <w:rFonts w:cs="Arial"/>
          <w:szCs w:val="22"/>
        </w:rPr>
        <w:t xml:space="preserve"> </w:t>
      </w:r>
      <w:r w:rsidR="00CD2DE2">
        <w:rPr>
          <w:rFonts w:cs="Arial"/>
          <w:szCs w:val="22"/>
        </w:rPr>
        <w:t xml:space="preserve">the </w:t>
      </w:r>
      <w:r w:rsidR="00CD2DE2">
        <w:t xml:space="preserve">Analytical Laboratory of the Department of Soil Science at </w:t>
      </w:r>
      <w:proofErr w:type="spellStart"/>
      <w:r w:rsidR="00CD2DE2">
        <w:t>Makerere</w:t>
      </w:r>
      <w:proofErr w:type="spellEnd"/>
      <w:r w:rsidR="00CD2DE2">
        <w:t xml:space="preserve"> University </w:t>
      </w:r>
      <w:r w:rsidR="007934F9">
        <w:rPr>
          <w:rFonts w:cs="Arial"/>
          <w:szCs w:val="22"/>
        </w:rPr>
        <w:t xml:space="preserve">in Kampala. </w:t>
      </w:r>
      <w:r>
        <w:rPr>
          <w:rFonts w:cs="Arial"/>
          <w:szCs w:val="22"/>
        </w:rPr>
        <w:t xml:space="preserve">All the laboratory data are presented </w:t>
      </w:r>
      <w:r w:rsidR="003C4E24">
        <w:rPr>
          <w:rFonts w:cs="Arial"/>
          <w:szCs w:val="22"/>
        </w:rPr>
        <w:t>in</w:t>
      </w:r>
      <w:r>
        <w:rPr>
          <w:rFonts w:cs="Arial"/>
          <w:szCs w:val="22"/>
        </w:rPr>
        <w:t xml:space="preserve"> </w:t>
      </w:r>
      <w:r w:rsidRPr="003C4E24">
        <w:rPr>
          <w:rFonts w:cs="Arial"/>
          <w:szCs w:val="22"/>
          <w:u w:val="single"/>
        </w:rPr>
        <w:t>Appendix 3</w:t>
      </w:r>
      <w:r>
        <w:rPr>
          <w:rFonts w:cs="Arial"/>
          <w:szCs w:val="22"/>
        </w:rPr>
        <w:t>.</w:t>
      </w:r>
      <w:r w:rsidR="001E16DB">
        <w:rPr>
          <w:rFonts w:cs="Arial"/>
          <w:szCs w:val="22"/>
        </w:rPr>
        <w:t xml:space="preserve"> There are occasional discrepancies between some </w:t>
      </w:r>
      <w:r w:rsidR="00334974">
        <w:rPr>
          <w:rFonts w:cs="Arial"/>
          <w:szCs w:val="22"/>
        </w:rPr>
        <w:t xml:space="preserve">textural classes </w:t>
      </w:r>
      <w:r w:rsidR="001E16DB">
        <w:rPr>
          <w:rFonts w:cs="Arial"/>
          <w:szCs w:val="22"/>
        </w:rPr>
        <w:t>and field observations</w:t>
      </w:r>
      <w:r w:rsidR="00E86623">
        <w:rPr>
          <w:rFonts w:cs="Arial"/>
          <w:szCs w:val="22"/>
        </w:rPr>
        <w:t xml:space="preserve"> in that </w:t>
      </w:r>
      <w:r w:rsidR="001E16DB">
        <w:rPr>
          <w:rFonts w:cs="Arial"/>
          <w:szCs w:val="22"/>
        </w:rPr>
        <w:t>some laboratory clay contents</w:t>
      </w:r>
      <w:r w:rsidR="00E86623">
        <w:rPr>
          <w:rFonts w:cs="Arial"/>
          <w:szCs w:val="22"/>
        </w:rPr>
        <w:t xml:space="preserve"> do not mirror the field estimation</w:t>
      </w:r>
      <w:r w:rsidR="001E16DB">
        <w:rPr>
          <w:rFonts w:cs="Arial"/>
          <w:szCs w:val="22"/>
        </w:rPr>
        <w:t xml:space="preserve">, possibly due to </w:t>
      </w:r>
      <w:r w:rsidR="00D76E71">
        <w:rPr>
          <w:rFonts w:cs="Arial"/>
          <w:szCs w:val="22"/>
        </w:rPr>
        <w:t xml:space="preserve">insufficient crushing and/or </w:t>
      </w:r>
      <w:proofErr w:type="spellStart"/>
      <w:r w:rsidR="00D76E71">
        <w:rPr>
          <w:rFonts w:cs="Arial"/>
          <w:szCs w:val="22"/>
        </w:rPr>
        <w:t>dispersement</w:t>
      </w:r>
      <w:proofErr w:type="spellEnd"/>
      <w:r w:rsidR="00D76E71">
        <w:rPr>
          <w:rFonts w:cs="Arial"/>
          <w:szCs w:val="22"/>
        </w:rPr>
        <w:t xml:space="preserve"> of binding agents in the laboratory.</w:t>
      </w:r>
    </w:p>
    <w:p w:rsidR="00DF0097" w:rsidRDefault="00DF0097" w:rsidP="004730EF">
      <w:pPr>
        <w:pStyle w:val="BODYTEXT"/>
        <w:jc w:val="left"/>
        <w:rPr>
          <w:rFonts w:cs="Arial"/>
          <w:szCs w:val="22"/>
        </w:rPr>
      </w:pPr>
    </w:p>
    <w:p w:rsidR="00DF0097" w:rsidRDefault="00DF0097" w:rsidP="004730EF">
      <w:pPr>
        <w:pStyle w:val="BODYTEXT"/>
        <w:jc w:val="left"/>
        <w:rPr>
          <w:rFonts w:cs="Arial"/>
          <w:szCs w:val="22"/>
        </w:rPr>
      </w:pPr>
      <w:r>
        <w:rPr>
          <w:rFonts w:cs="Arial"/>
          <w:szCs w:val="22"/>
        </w:rPr>
        <w:t>Because all the soils in the survey area are sandy in their upper part no infiltration tests were required.</w:t>
      </w:r>
    </w:p>
    <w:p w:rsidR="00A77E2D" w:rsidRDefault="00A77E2D" w:rsidP="004730EF">
      <w:pPr>
        <w:pStyle w:val="BODYTEXT"/>
        <w:jc w:val="left"/>
        <w:rPr>
          <w:rFonts w:cs="Arial"/>
          <w:szCs w:val="22"/>
        </w:rPr>
      </w:pPr>
    </w:p>
    <w:p w:rsidR="00A77E2D" w:rsidRDefault="00A77E2D" w:rsidP="004730EF">
      <w:pPr>
        <w:pStyle w:val="BODYTEXT"/>
        <w:jc w:val="left"/>
        <w:rPr>
          <w:rFonts w:cs="Arial"/>
          <w:szCs w:val="22"/>
        </w:rPr>
      </w:pPr>
      <w:r w:rsidRPr="003C4E24">
        <w:rPr>
          <w:rFonts w:cs="Arial"/>
          <w:szCs w:val="22"/>
          <w:u w:val="single"/>
        </w:rPr>
        <w:t>Appendix 4</w:t>
      </w:r>
      <w:r>
        <w:rPr>
          <w:rFonts w:cs="Arial"/>
          <w:szCs w:val="22"/>
        </w:rPr>
        <w:t xml:space="preserve"> shows the full </w:t>
      </w:r>
      <w:r w:rsidR="00EA7B54">
        <w:rPr>
          <w:rFonts w:cs="Arial"/>
          <w:szCs w:val="22"/>
        </w:rPr>
        <w:t xml:space="preserve">site and soil </w:t>
      </w:r>
      <w:r>
        <w:rPr>
          <w:rFonts w:cs="Arial"/>
          <w:szCs w:val="22"/>
        </w:rPr>
        <w:t xml:space="preserve">description, </w:t>
      </w:r>
      <w:r w:rsidR="00B90E01">
        <w:rPr>
          <w:rFonts w:cs="Arial"/>
          <w:szCs w:val="22"/>
        </w:rPr>
        <w:t xml:space="preserve">the FAO soil </w:t>
      </w:r>
      <w:r>
        <w:rPr>
          <w:rFonts w:cs="Arial"/>
          <w:szCs w:val="22"/>
        </w:rPr>
        <w:t xml:space="preserve">classification and </w:t>
      </w:r>
      <w:r w:rsidR="00B90E01">
        <w:rPr>
          <w:rFonts w:cs="Arial"/>
          <w:szCs w:val="22"/>
        </w:rPr>
        <w:t xml:space="preserve">the </w:t>
      </w:r>
      <w:r>
        <w:rPr>
          <w:rFonts w:cs="Arial"/>
          <w:szCs w:val="22"/>
        </w:rPr>
        <w:t>laboratory analyses of every soil profile</w:t>
      </w:r>
      <w:r w:rsidR="00EA7B54">
        <w:rPr>
          <w:rFonts w:cs="Arial"/>
          <w:szCs w:val="22"/>
        </w:rPr>
        <w:t xml:space="preserve">, including their soil erodibility factor and </w:t>
      </w:r>
      <w:r w:rsidR="00B90E01">
        <w:rPr>
          <w:rFonts w:cs="Arial"/>
          <w:szCs w:val="22"/>
        </w:rPr>
        <w:t>land capability classification</w:t>
      </w:r>
      <w:r>
        <w:rPr>
          <w:rFonts w:cs="Arial"/>
          <w:szCs w:val="22"/>
        </w:rPr>
        <w:t>.</w:t>
      </w:r>
    </w:p>
    <w:p w:rsidR="00C964E3" w:rsidRDefault="00C964E3" w:rsidP="004730EF">
      <w:pPr>
        <w:pStyle w:val="BODYTEXT"/>
        <w:jc w:val="left"/>
        <w:rPr>
          <w:rFonts w:cs="Arial"/>
          <w:szCs w:val="22"/>
        </w:rPr>
      </w:pPr>
    </w:p>
    <w:p w:rsidR="00C964E3" w:rsidRDefault="00C964E3" w:rsidP="00C964E3">
      <w:pPr>
        <w:rPr>
          <w:rFonts w:ascii="Arial" w:hAnsi="Arial" w:cs="Arial"/>
          <w:sz w:val="22"/>
          <w:szCs w:val="22"/>
        </w:rPr>
      </w:pPr>
      <w:r w:rsidRPr="007A1195">
        <w:rPr>
          <w:rFonts w:ascii="Arial" w:hAnsi="Arial" w:cs="Arial"/>
          <w:sz w:val="22"/>
          <w:szCs w:val="22"/>
        </w:rPr>
        <w:t xml:space="preserve">Soils were analysed at the Government Chemist Laboratory in Kampala for potential pollutants (hydrocarbons and sulphates) so that these can be monitored in the future. These baseline data are given in </w:t>
      </w:r>
      <w:r w:rsidRPr="007A1195">
        <w:rPr>
          <w:rFonts w:ascii="Arial" w:hAnsi="Arial" w:cs="Arial"/>
          <w:sz w:val="22"/>
          <w:szCs w:val="22"/>
          <w:u w:val="single"/>
        </w:rPr>
        <w:t>Appendix 5</w:t>
      </w:r>
      <w:r w:rsidRPr="007A1195">
        <w:rPr>
          <w:rFonts w:ascii="Arial" w:hAnsi="Arial" w:cs="Arial"/>
          <w:sz w:val="22"/>
          <w:szCs w:val="22"/>
        </w:rPr>
        <w:t>.</w:t>
      </w:r>
    </w:p>
    <w:p w:rsidR="00A77E2D" w:rsidRDefault="00A77E2D" w:rsidP="004730EF">
      <w:pPr>
        <w:rPr>
          <w:rFonts w:ascii="Arial" w:hAnsi="Arial" w:cs="Arial"/>
          <w:sz w:val="22"/>
          <w:szCs w:val="22"/>
        </w:rPr>
      </w:pPr>
    </w:p>
    <w:p w:rsidR="000A4397" w:rsidRPr="00B85432" w:rsidRDefault="000A4397" w:rsidP="000A4397">
      <w:pPr>
        <w:rPr>
          <w:rFonts w:ascii="Arial" w:hAnsi="Arial" w:cs="Arial"/>
          <w:b/>
          <w:smallCaps/>
          <w:sz w:val="22"/>
          <w:szCs w:val="22"/>
        </w:rPr>
      </w:pPr>
      <w:r w:rsidRPr="00B85432">
        <w:rPr>
          <w:rFonts w:ascii="Arial" w:hAnsi="Arial" w:cs="Arial"/>
          <w:b/>
          <w:smallCaps/>
          <w:sz w:val="22"/>
          <w:szCs w:val="22"/>
        </w:rPr>
        <w:t>Summary of soil survey findings</w:t>
      </w:r>
    </w:p>
    <w:p w:rsidR="000A4397" w:rsidRDefault="000A4397" w:rsidP="000A4397">
      <w:pPr>
        <w:rPr>
          <w:rFonts w:ascii="Arial" w:hAnsi="Arial" w:cs="Arial"/>
          <w:b/>
          <w:sz w:val="22"/>
          <w:szCs w:val="22"/>
        </w:rPr>
      </w:pPr>
    </w:p>
    <w:p w:rsidR="000A4397" w:rsidRPr="0088378A" w:rsidRDefault="000A4397" w:rsidP="000A4397">
      <w:pPr>
        <w:rPr>
          <w:rFonts w:ascii="Arial" w:hAnsi="Arial" w:cs="Arial"/>
          <w:b/>
          <w:sz w:val="22"/>
          <w:szCs w:val="22"/>
        </w:rPr>
      </w:pPr>
      <w:r w:rsidRPr="0088378A">
        <w:rPr>
          <w:rFonts w:ascii="Arial" w:hAnsi="Arial" w:cs="Arial"/>
          <w:b/>
          <w:sz w:val="22"/>
          <w:szCs w:val="22"/>
        </w:rPr>
        <w:t xml:space="preserve">Land cover </w:t>
      </w:r>
    </w:p>
    <w:p w:rsidR="000A4397" w:rsidRPr="004E7805" w:rsidRDefault="000A4397" w:rsidP="000A4397">
      <w:pPr>
        <w:rPr>
          <w:rFonts w:ascii="Arial" w:hAnsi="Arial" w:cs="Arial"/>
          <w:sz w:val="22"/>
          <w:szCs w:val="22"/>
        </w:rPr>
      </w:pPr>
    </w:p>
    <w:p w:rsidR="000A4397" w:rsidRDefault="000A4397" w:rsidP="000A4397">
      <w:pPr>
        <w:rPr>
          <w:rFonts w:ascii="Arial" w:hAnsi="Arial" w:cs="Arial"/>
          <w:sz w:val="22"/>
          <w:szCs w:val="22"/>
        </w:rPr>
      </w:pPr>
      <w:r w:rsidRPr="004E7805">
        <w:rPr>
          <w:rFonts w:ascii="Arial" w:hAnsi="Arial" w:cs="Arial"/>
          <w:sz w:val="22"/>
          <w:szCs w:val="22"/>
        </w:rPr>
        <w:t xml:space="preserve">All the soil auger and profile sites </w:t>
      </w:r>
      <w:r>
        <w:rPr>
          <w:rFonts w:ascii="Arial" w:hAnsi="Arial" w:cs="Arial"/>
          <w:sz w:val="22"/>
          <w:szCs w:val="22"/>
        </w:rPr>
        <w:t>have been</w:t>
      </w:r>
      <w:r w:rsidRPr="004E7805">
        <w:rPr>
          <w:rFonts w:ascii="Arial" w:hAnsi="Arial" w:cs="Arial"/>
          <w:sz w:val="22"/>
          <w:szCs w:val="22"/>
        </w:rPr>
        <w:t xml:space="preserve"> classified into one of f</w:t>
      </w:r>
      <w:r>
        <w:rPr>
          <w:rFonts w:ascii="Arial" w:hAnsi="Arial" w:cs="Arial"/>
          <w:sz w:val="22"/>
          <w:szCs w:val="22"/>
        </w:rPr>
        <w:t>ive</w:t>
      </w:r>
      <w:r w:rsidRPr="004E7805">
        <w:rPr>
          <w:rFonts w:ascii="Arial" w:hAnsi="Arial" w:cs="Arial"/>
          <w:sz w:val="22"/>
          <w:szCs w:val="22"/>
        </w:rPr>
        <w:t xml:space="preserve"> land cover</w:t>
      </w:r>
      <w:r>
        <w:rPr>
          <w:rFonts w:ascii="Arial" w:hAnsi="Arial" w:cs="Arial"/>
          <w:sz w:val="22"/>
          <w:szCs w:val="22"/>
        </w:rPr>
        <w:t xml:space="preserve"> / land use</w:t>
      </w:r>
      <w:r w:rsidRPr="004E7805">
        <w:rPr>
          <w:rFonts w:ascii="Arial" w:hAnsi="Arial" w:cs="Arial"/>
          <w:sz w:val="22"/>
          <w:szCs w:val="22"/>
        </w:rPr>
        <w:t xml:space="preserve"> categories. The category names are subjective. </w:t>
      </w:r>
    </w:p>
    <w:p w:rsidR="000A4397" w:rsidRDefault="000A4397" w:rsidP="000A4397">
      <w:pPr>
        <w:rPr>
          <w:rFonts w:ascii="Arial" w:hAnsi="Arial" w:cs="Arial"/>
          <w:sz w:val="22"/>
          <w:szCs w:val="22"/>
        </w:rPr>
      </w:pPr>
    </w:p>
    <w:tbl>
      <w:tblPr>
        <w:tblStyle w:val="TableGrid"/>
        <w:tblW w:w="87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
        <w:gridCol w:w="3313"/>
        <w:gridCol w:w="1560"/>
        <w:gridCol w:w="1842"/>
        <w:gridCol w:w="1418"/>
      </w:tblGrid>
      <w:tr w:rsidR="000A4397" w:rsidRPr="004E7805" w:rsidTr="001E16DB">
        <w:tc>
          <w:tcPr>
            <w:tcW w:w="3969" w:type="dxa"/>
            <w:gridSpan w:val="2"/>
            <w:tcBorders>
              <w:top w:val="single" w:sz="4" w:space="0" w:color="auto"/>
              <w:left w:val="single" w:sz="4" w:space="0" w:color="auto"/>
              <w:bottom w:val="single" w:sz="4" w:space="0" w:color="auto"/>
              <w:right w:val="single" w:sz="4" w:space="0" w:color="auto"/>
            </w:tcBorders>
          </w:tcPr>
          <w:p w:rsidR="000A4397" w:rsidRPr="004E7805" w:rsidRDefault="000A4397" w:rsidP="001E16DB">
            <w:pPr>
              <w:spacing w:before="40" w:after="40"/>
              <w:jc w:val="center"/>
              <w:rPr>
                <w:rFonts w:ascii="Arial" w:hAnsi="Arial" w:cs="Arial"/>
                <w:b/>
                <w:sz w:val="22"/>
                <w:szCs w:val="22"/>
              </w:rPr>
            </w:pPr>
            <w:r w:rsidRPr="004E7805">
              <w:rPr>
                <w:rFonts w:ascii="Arial" w:hAnsi="Arial" w:cs="Arial"/>
                <w:b/>
                <w:sz w:val="22"/>
                <w:szCs w:val="22"/>
              </w:rPr>
              <w:t>Land cover</w:t>
            </w:r>
            <w:r>
              <w:rPr>
                <w:rFonts w:ascii="Arial" w:hAnsi="Arial" w:cs="Arial"/>
                <w:b/>
                <w:sz w:val="22"/>
                <w:szCs w:val="22"/>
              </w:rPr>
              <w:t xml:space="preserve"> / land use</w:t>
            </w:r>
            <w:r w:rsidRPr="004E7805">
              <w:rPr>
                <w:rFonts w:ascii="Arial" w:hAnsi="Arial" w:cs="Arial"/>
                <w:b/>
                <w:sz w:val="22"/>
                <w:szCs w:val="22"/>
              </w:rPr>
              <w:t xml:space="preserve"> category</w:t>
            </w:r>
          </w:p>
        </w:tc>
        <w:tc>
          <w:tcPr>
            <w:tcW w:w="4820" w:type="dxa"/>
            <w:gridSpan w:val="3"/>
            <w:tcBorders>
              <w:top w:val="single" w:sz="4" w:space="0" w:color="auto"/>
              <w:left w:val="single" w:sz="4" w:space="0" w:color="auto"/>
              <w:bottom w:val="single" w:sz="4" w:space="0" w:color="auto"/>
              <w:right w:val="single" w:sz="4" w:space="0" w:color="auto"/>
            </w:tcBorders>
          </w:tcPr>
          <w:p w:rsidR="000A4397" w:rsidRPr="004E7805" w:rsidRDefault="000A4397" w:rsidP="001E16DB">
            <w:pPr>
              <w:spacing w:before="40" w:after="40"/>
              <w:jc w:val="center"/>
              <w:rPr>
                <w:rFonts w:ascii="Arial" w:hAnsi="Arial" w:cs="Arial"/>
                <w:b/>
                <w:sz w:val="22"/>
                <w:szCs w:val="22"/>
              </w:rPr>
            </w:pPr>
            <w:r w:rsidRPr="004E7805">
              <w:rPr>
                <w:rFonts w:ascii="Arial" w:hAnsi="Arial" w:cs="Arial"/>
                <w:b/>
                <w:sz w:val="22"/>
                <w:szCs w:val="22"/>
              </w:rPr>
              <w:t>Per ha composition</w:t>
            </w:r>
          </w:p>
        </w:tc>
      </w:tr>
      <w:tr w:rsidR="000A4397" w:rsidRPr="004E7805" w:rsidTr="001E16DB">
        <w:tc>
          <w:tcPr>
            <w:tcW w:w="656" w:type="dxa"/>
            <w:tcBorders>
              <w:top w:val="single" w:sz="4" w:space="0" w:color="auto"/>
              <w:left w:val="single" w:sz="4" w:space="0" w:color="auto"/>
              <w:bottom w:val="single" w:sz="4" w:space="0" w:color="auto"/>
            </w:tcBorders>
          </w:tcPr>
          <w:p w:rsidR="000A4397" w:rsidRPr="004E7805" w:rsidRDefault="000A4397" w:rsidP="001E16DB">
            <w:pPr>
              <w:spacing w:before="40" w:after="40"/>
              <w:jc w:val="center"/>
              <w:rPr>
                <w:rFonts w:ascii="Arial" w:hAnsi="Arial" w:cs="Arial"/>
                <w:sz w:val="22"/>
                <w:szCs w:val="22"/>
              </w:rPr>
            </w:pPr>
            <w:r w:rsidRPr="004E7805">
              <w:rPr>
                <w:rFonts w:ascii="Arial" w:hAnsi="Arial" w:cs="Arial"/>
                <w:sz w:val="22"/>
                <w:szCs w:val="22"/>
              </w:rPr>
              <w:t>G</w:t>
            </w:r>
          </w:p>
        </w:tc>
        <w:tc>
          <w:tcPr>
            <w:tcW w:w="3313" w:type="dxa"/>
            <w:tcBorders>
              <w:top w:val="single" w:sz="4" w:space="0" w:color="auto"/>
              <w:bottom w:val="single" w:sz="4" w:space="0" w:color="auto"/>
              <w:right w:val="single" w:sz="4" w:space="0" w:color="auto"/>
            </w:tcBorders>
          </w:tcPr>
          <w:p w:rsidR="000A4397" w:rsidRPr="004E7805" w:rsidRDefault="000A4397" w:rsidP="001E16DB">
            <w:pPr>
              <w:spacing w:before="40" w:after="40"/>
              <w:rPr>
                <w:rFonts w:ascii="Arial" w:hAnsi="Arial" w:cs="Arial"/>
                <w:sz w:val="22"/>
                <w:szCs w:val="22"/>
              </w:rPr>
            </w:pPr>
            <w:r w:rsidRPr="004E7805">
              <w:rPr>
                <w:rFonts w:ascii="Arial" w:hAnsi="Arial" w:cs="Arial"/>
                <w:sz w:val="22"/>
                <w:szCs w:val="22"/>
              </w:rPr>
              <w:t>- Open grassland</w:t>
            </w:r>
          </w:p>
        </w:tc>
        <w:tc>
          <w:tcPr>
            <w:tcW w:w="1560" w:type="dxa"/>
            <w:tcBorders>
              <w:top w:val="single" w:sz="4" w:space="0" w:color="auto"/>
              <w:left w:val="single" w:sz="4" w:space="0" w:color="auto"/>
              <w:bottom w:val="single" w:sz="4" w:space="0" w:color="auto"/>
            </w:tcBorders>
          </w:tcPr>
          <w:p w:rsidR="000A4397" w:rsidRPr="004E7805" w:rsidRDefault="000A4397" w:rsidP="001E16DB">
            <w:pPr>
              <w:spacing w:before="40" w:after="40"/>
              <w:jc w:val="center"/>
              <w:rPr>
                <w:rFonts w:ascii="Arial" w:hAnsi="Arial" w:cs="Arial"/>
                <w:sz w:val="22"/>
                <w:szCs w:val="22"/>
              </w:rPr>
            </w:pPr>
            <w:r w:rsidRPr="004E7805">
              <w:rPr>
                <w:rFonts w:ascii="Arial" w:hAnsi="Arial" w:cs="Arial"/>
                <w:sz w:val="22"/>
                <w:szCs w:val="22"/>
              </w:rPr>
              <w:t>&gt; 50% grass</w:t>
            </w:r>
          </w:p>
        </w:tc>
        <w:tc>
          <w:tcPr>
            <w:tcW w:w="1842" w:type="dxa"/>
            <w:tcBorders>
              <w:top w:val="single" w:sz="4" w:space="0" w:color="auto"/>
              <w:bottom w:val="single" w:sz="4" w:space="0" w:color="auto"/>
            </w:tcBorders>
          </w:tcPr>
          <w:p w:rsidR="000A4397" w:rsidRPr="004E7805" w:rsidRDefault="000A4397" w:rsidP="001E16DB">
            <w:pPr>
              <w:spacing w:before="40" w:after="40"/>
              <w:jc w:val="center"/>
              <w:rPr>
                <w:rFonts w:ascii="Arial" w:hAnsi="Arial" w:cs="Arial"/>
                <w:sz w:val="22"/>
                <w:szCs w:val="22"/>
              </w:rPr>
            </w:pPr>
            <w:r w:rsidRPr="004E7805">
              <w:rPr>
                <w:rFonts w:ascii="Arial" w:hAnsi="Arial" w:cs="Arial"/>
                <w:sz w:val="22"/>
                <w:szCs w:val="22"/>
              </w:rPr>
              <w:t>&lt; 25% shrubs</w:t>
            </w:r>
          </w:p>
        </w:tc>
        <w:tc>
          <w:tcPr>
            <w:tcW w:w="1418" w:type="dxa"/>
            <w:tcBorders>
              <w:top w:val="single" w:sz="4" w:space="0" w:color="auto"/>
              <w:bottom w:val="single" w:sz="4" w:space="0" w:color="auto"/>
              <w:right w:val="single" w:sz="4" w:space="0" w:color="auto"/>
            </w:tcBorders>
          </w:tcPr>
          <w:p w:rsidR="000A4397" w:rsidRPr="004E7805" w:rsidRDefault="000A4397" w:rsidP="001E16DB">
            <w:pPr>
              <w:spacing w:before="40" w:after="40"/>
              <w:jc w:val="center"/>
              <w:rPr>
                <w:rFonts w:ascii="Arial" w:hAnsi="Arial" w:cs="Arial"/>
                <w:sz w:val="22"/>
                <w:szCs w:val="22"/>
              </w:rPr>
            </w:pPr>
            <w:r w:rsidRPr="004E7805">
              <w:rPr>
                <w:rFonts w:ascii="Arial" w:hAnsi="Arial" w:cs="Arial"/>
                <w:sz w:val="22"/>
                <w:szCs w:val="22"/>
              </w:rPr>
              <w:t>No trees</w:t>
            </w:r>
          </w:p>
        </w:tc>
      </w:tr>
      <w:tr w:rsidR="000A4397" w:rsidRPr="004E7805" w:rsidTr="001E16DB">
        <w:tc>
          <w:tcPr>
            <w:tcW w:w="656" w:type="dxa"/>
            <w:tcBorders>
              <w:top w:val="single" w:sz="4" w:space="0" w:color="auto"/>
              <w:left w:val="single" w:sz="4" w:space="0" w:color="auto"/>
              <w:bottom w:val="single" w:sz="4" w:space="0" w:color="auto"/>
            </w:tcBorders>
          </w:tcPr>
          <w:p w:rsidR="000A4397" w:rsidRPr="004E7805" w:rsidRDefault="000A4397" w:rsidP="001E16DB">
            <w:pPr>
              <w:spacing w:before="40" w:after="40"/>
              <w:jc w:val="center"/>
              <w:rPr>
                <w:rFonts w:ascii="Arial" w:hAnsi="Arial" w:cs="Arial"/>
                <w:sz w:val="22"/>
                <w:szCs w:val="22"/>
              </w:rPr>
            </w:pPr>
            <w:proofErr w:type="spellStart"/>
            <w:r w:rsidRPr="004E7805">
              <w:rPr>
                <w:rFonts w:ascii="Arial" w:hAnsi="Arial" w:cs="Arial"/>
                <w:sz w:val="22"/>
                <w:szCs w:val="22"/>
              </w:rPr>
              <w:t>Gw</w:t>
            </w:r>
            <w:proofErr w:type="spellEnd"/>
          </w:p>
        </w:tc>
        <w:tc>
          <w:tcPr>
            <w:tcW w:w="3313" w:type="dxa"/>
            <w:tcBorders>
              <w:top w:val="single" w:sz="4" w:space="0" w:color="auto"/>
              <w:bottom w:val="single" w:sz="4" w:space="0" w:color="auto"/>
              <w:right w:val="single" w:sz="4" w:space="0" w:color="auto"/>
            </w:tcBorders>
          </w:tcPr>
          <w:p w:rsidR="000A4397" w:rsidRPr="004E7805" w:rsidRDefault="000A4397" w:rsidP="001E16DB">
            <w:pPr>
              <w:spacing w:before="40" w:after="40"/>
              <w:rPr>
                <w:rFonts w:ascii="Arial" w:hAnsi="Arial" w:cs="Arial"/>
                <w:sz w:val="22"/>
                <w:szCs w:val="22"/>
              </w:rPr>
            </w:pPr>
            <w:r w:rsidRPr="004E7805">
              <w:rPr>
                <w:rFonts w:ascii="Arial" w:hAnsi="Arial" w:cs="Arial"/>
                <w:sz w:val="22"/>
                <w:szCs w:val="22"/>
              </w:rPr>
              <w:t>- Wooded grassland</w:t>
            </w:r>
          </w:p>
        </w:tc>
        <w:tc>
          <w:tcPr>
            <w:tcW w:w="1560" w:type="dxa"/>
            <w:tcBorders>
              <w:top w:val="single" w:sz="4" w:space="0" w:color="auto"/>
              <w:left w:val="single" w:sz="4" w:space="0" w:color="auto"/>
              <w:bottom w:val="single" w:sz="4" w:space="0" w:color="auto"/>
            </w:tcBorders>
          </w:tcPr>
          <w:p w:rsidR="000A4397" w:rsidRPr="004E7805" w:rsidRDefault="000A4397" w:rsidP="001E16DB">
            <w:pPr>
              <w:spacing w:before="40" w:after="40"/>
              <w:jc w:val="center"/>
              <w:rPr>
                <w:rFonts w:ascii="Arial" w:hAnsi="Arial" w:cs="Arial"/>
                <w:sz w:val="22"/>
                <w:szCs w:val="22"/>
              </w:rPr>
            </w:pPr>
            <w:r w:rsidRPr="004E7805">
              <w:rPr>
                <w:rFonts w:ascii="Arial" w:hAnsi="Arial" w:cs="Arial"/>
                <w:sz w:val="22"/>
                <w:szCs w:val="22"/>
              </w:rPr>
              <w:t>&gt; 50% grass</w:t>
            </w:r>
          </w:p>
        </w:tc>
        <w:tc>
          <w:tcPr>
            <w:tcW w:w="1842" w:type="dxa"/>
            <w:tcBorders>
              <w:top w:val="single" w:sz="4" w:space="0" w:color="auto"/>
              <w:bottom w:val="single" w:sz="4" w:space="0" w:color="auto"/>
            </w:tcBorders>
          </w:tcPr>
          <w:p w:rsidR="000A4397" w:rsidRPr="004E7805" w:rsidRDefault="000A4397" w:rsidP="001E16DB">
            <w:pPr>
              <w:spacing w:before="40" w:after="40"/>
              <w:jc w:val="center"/>
              <w:rPr>
                <w:rFonts w:ascii="Arial" w:hAnsi="Arial" w:cs="Arial"/>
                <w:sz w:val="22"/>
                <w:szCs w:val="22"/>
              </w:rPr>
            </w:pPr>
            <w:r w:rsidRPr="004E7805">
              <w:rPr>
                <w:rFonts w:ascii="Arial" w:hAnsi="Arial" w:cs="Arial"/>
                <w:sz w:val="22"/>
                <w:szCs w:val="22"/>
              </w:rPr>
              <w:t>&lt; 25% shrubs</w:t>
            </w:r>
          </w:p>
        </w:tc>
        <w:tc>
          <w:tcPr>
            <w:tcW w:w="1418" w:type="dxa"/>
            <w:tcBorders>
              <w:top w:val="single" w:sz="4" w:space="0" w:color="auto"/>
              <w:bottom w:val="single" w:sz="4" w:space="0" w:color="auto"/>
              <w:right w:val="single" w:sz="4" w:space="0" w:color="auto"/>
            </w:tcBorders>
          </w:tcPr>
          <w:p w:rsidR="000A4397" w:rsidRPr="004E7805" w:rsidRDefault="000A4397" w:rsidP="001E16DB">
            <w:pPr>
              <w:spacing w:before="40" w:after="40"/>
              <w:jc w:val="center"/>
              <w:rPr>
                <w:rFonts w:ascii="Arial" w:hAnsi="Arial" w:cs="Arial"/>
                <w:sz w:val="22"/>
                <w:szCs w:val="22"/>
              </w:rPr>
            </w:pPr>
            <w:r w:rsidRPr="004E7805">
              <w:rPr>
                <w:rFonts w:ascii="Arial" w:hAnsi="Arial" w:cs="Arial"/>
                <w:sz w:val="22"/>
                <w:szCs w:val="22"/>
              </w:rPr>
              <w:t>1 – 10 trees</w:t>
            </w:r>
          </w:p>
        </w:tc>
      </w:tr>
      <w:tr w:rsidR="000A4397" w:rsidRPr="004E7805" w:rsidTr="001E16DB">
        <w:tc>
          <w:tcPr>
            <w:tcW w:w="656" w:type="dxa"/>
            <w:tcBorders>
              <w:top w:val="single" w:sz="4" w:space="0" w:color="auto"/>
              <w:left w:val="single" w:sz="4" w:space="0" w:color="auto"/>
              <w:bottom w:val="single" w:sz="4" w:space="0" w:color="auto"/>
            </w:tcBorders>
          </w:tcPr>
          <w:p w:rsidR="000A4397" w:rsidRPr="004E7805" w:rsidRDefault="000A4397" w:rsidP="001E16DB">
            <w:pPr>
              <w:spacing w:before="40" w:after="40"/>
              <w:jc w:val="center"/>
              <w:rPr>
                <w:rFonts w:ascii="Arial" w:hAnsi="Arial" w:cs="Arial"/>
                <w:sz w:val="22"/>
                <w:szCs w:val="22"/>
              </w:rPr>
            </w:pPr>
            <w:r w:rsidRPr="004E7805">
              <w:rPr>
                <w:rFonts w:ascii="Arial" w:hAnsi="Arial" w:cs="Arial"/>
                <w:sz w:val="22"/>
                <w:szCs w:val="22"/>
              </w:rPr>
              <w:t>Gs</w:t>
            </w:r>
          </w:p>
        </w:tc>
        <w:tc>
          <w:tcPr>
            <w:tcW w:w="3313" w:type="dxa"/>
            <w:tcBorders>
              <w:top w:val="single" w:sz="4" w:space="0" w:color="auto"/>
              <w:bottom w:val="single" w:sz="4" w:space="0" w:color="auto"/>
              <w:right w:val="single" w:sz="4" w:space="0" w:color="auto"/>
            </w:tcBorders>
          </w:tcPr>
          <w:p w:rsidR="000A4397" w:rsidRPr="004E7805" w:rsidRDefault="000A4397" w:rsidP="001E16DB">
            <w:pPr>
              <w:spacing w:before="40" w:after="40"/>
              <w:rPr>
                <w:rFonts w:ascii="Arial" w:hAnsi="Arial" w:cs="Arial"/>
                <w:sz w:val="22"/>
                <w:szCs w:val="22"/>
              </w:rPr>
            </w:pPr>
            <w:r w:rsidRPr="004E7805">
              <w:rPr>
                <w:rFonts w:ascii="Arial" w:hAnsi="Arial" w:cs="Arial"/>
                <w:sz w:val="22"/>
                <w:szCs w:val="22"/>
              </w:rPr>
              <w:t>- Shrub grassland</w:t>
            </w:r>
          </w:p>
        </w:tc>
        <w:tc>
          <w:tcPr>
            <w:tcW w:w="1560" w:type="dxa"/>
            <w:tcBorders>
              <w:top w:val="single" w:sz="4" w:space="0" w:color="auto"/>
              <w:left w:val="single" w:sz="4" w:space="0" w:color="auto"/>
              <w:bottom w:val="single" w:sz="4" w:space="0" w:color="auto"/>
            </w:tcBorders>
          </w:tcPr>
          <w:p w:rsidR="000A4397" w:rsidRPr="004E7805" w:rsidRDefault="000A4397" w:rsidP="001E16DB">
            <w:pPr>
              <w:spacing w:before="40" w:after="40"/>
              <w:jc w:val="center"/>
              <w:rPr>
                <w:rFonts w:ascii="Arial" w:hAnsi="Arial" w:cs="Arial"/>
                <w:sz w:val="22"/>
                <w:szCs w:val="22"/>
              </w:rPr>
            </w:pPr>
            <w:r w:rsidRPr="004E7805">
              <w:rPr>
                <w:rFonts w:ascii="Arial" w:hAnsi="Arial" w:cs="Arial"/>
                <w:sz w:val="22"/>
                <w:szCs w:val="22"/>
              </w:rPr>
              <w:t>&gt; 50% grass</w:t>
            </w:r>
          </w:p>
        </w:tc>
        <w:tc>
          <w:tcPr>
            <w:tcW w:w="1842" w:type="dxa"/>
            <w:tcBorders>
              <w:top w:val="single" w:sz="4" w:space="0" w:color="auto"/>
              <w:bottom w:val="single" w:sz="4" w:space="0" w:color="auto"/>
            </w:tcBorders>
          </w:tcPr>
          <w:p w:rsidR="000A4397" w:rsidRPr="004E7805" w:rsidRDefault="000A4397" w:rsidP="001E16DB">
            <w:pPr>
              <w:spacing w:before="40" w:after="40"/>
              <w:jc w:val="center"/>
              <w:rPr>
                <w:rFonts w:ascii="Arial" w:hAnsi="Arial" w:cs="Arial"/>
                <w:sz w:val="22"/>
                <w:szCs w:val="22"/>
              </w:rPr>
            </w:pPr>
            <w:r w:rsidRPr="004E7805">
              <w:rPr>
                <w:rFonts w:ascii="Arial" w:hAnsi="Arial" w:cs="Arial"/>
                <w:sz w:val="22"/>
                <w:szCs w:val="22"/>
              </w:rPr>
              <w:t>26 - 50% shrubs</w:t>
            </w:r>
          </w:p>
        </w:tc>
        <w:tc>
          <w:tcPr>
            <w:tcW w:w="1418" w:type="dxa"/>
            <w:tcBorders>
              <w:top w:val="single" w:sz="4" w:space="0" w:color="auto"/>
              <w:bottom w:val="single" w:sz="4" w:space="0" w:color="auto"/>
              <w:right w:val="single" w:sz="4" w:space="0" w:color="auto"/>
            </w:tcBorders>
          </w:tcPr>
          <w:p w:rsidR="000A4397" w:rsidRPr="004E7805" w:rsidRDefault="000A4397" w:rsidP="001E16DB">
            <w:pPr>
              <w:spacing w:before="40" w:after="40"/>
              <w:jc w:val="center"/>
              <w:rPr>
                <w:rFonts w:ascii="Arial" w:hAnsi="Arial" w:cs="Arial"/>
                <w:sz w:val="22"/>
                <w:szCs w:val="22"/>
              </w:rPr>
            </w:pPr>
            <w:r w:rsidRPr="004E7805">
              <w:rPr>
                <w:rFonts w:ascii="Arial" w:hAnsi="Arial" w:cs="Arial"/>
                <w:sz w:val="22"/>
                <w:szCs w:val="22"/>
              </w:rPr>
              <w:t>No trees</w:t>
            </w:r>
          </w:p>
        </w:tc>
      </w:tr>
      <w:tr w:rsidR="000A4397" w:rsidRPr="004E7805" w:rsidTr="001E16DB">
        <w:tc>
          <w:tcPr>
            <w:tcW w:w="656" w:type="dxa"/>
            <w:tcBorders>
              <w:top w:val="single" w:sz="4" w:space="0" w:color="auto"/>
              <w:left w:val="single" w:sz="4" w:space="0" w:color="auto"/>
              <w:bottom w:val="single" w:sz="4" w:space="0" w:color="auto"/>
            </w:tcBorders>
          </w:tcPr>
          <w:p w:rsidR="000A4397" w:rsidRPr="004E7805" w:rsidRDefault="000A4397" w:rsidP="001E16DB">
            <w:pPr>
              <w:spacing w:before="40" w:after="40"/>
              <w:jc w:val="center"/>
              <w:rPr>
                <w:rFonts w:ascii="Arial" w:hAnsi="Arial" w:cs="Arial"/>
                <w:sz w:val="22"/>
                <w:szCs w:val="22"/>
              </w:rPr>
            </w:pPr>
            <w:proofErr w:type="spellStart"/>
            <w:r w:rsidRPr="004E7805">
              <w:rPr>
                <w:rFonts w:ascii="Arial" w:hAnsi="Arial" w:cs="Arial"/>
                <w:sz w:val="22"/>
                <w:szCs w:val="22"/>
              </w:rPr>
              <w:t>Gsw</w:t>
            </w:r>
            <w:proofErr w:type="spellEnd"/>
          </w:p>
        </w:tc>
        <w:tc>
          <w:tcPr>
            <w:tcW w:w="3313" w:type="dxa"/>
            <w:tcBorders>
              <w:top w:val="single" w:sz="4" w:space="0" w:color="auto"/>
              <w:bottom w:val="single" w:sz="4" w:space="0" w:color="auto"/>
              <w:right w:val="single" w:sz="4" w:space="0" w:color="auto"/>
            </w:tcBorders>
          </w:tcPr>
          <w:p w:rsidR="000A4397" w:rsidRPr="004E7805" w:rsidRDefault="000A4397" w:rsidP="001E16DB">
            <w:pPr>
              <w:spacing w:before="40" w:after="40"/>
              <w:rPr>
                <w:rFonts w:ascii="Arial" w:hAnsi="Arial" w:cs="Arial"/>
                <w:sz w:val="22"/>
                <w:szCs w:val="22"/>
              </w:rPr>
            </w:pPr>
            <w:r w:rsidRPr="004E7805">
              <w:rPr>
                <w:rFonts w:ascii="Arial" w:hAnsi="Arial" w:cs="Arial"/>
                <w:sz w:val="22"/>
                <w:szCs w:val="22"/>
              </w:rPr>
              <w:t>- Shrub and wooded grassland</w:t>
            </w:r>
          </w:p>
        </w:tc>
        <w:tc>
          <w:tcPr>
            <w:tcW w:w="1560" w:type="dxa"/>
            <w:tcBorders>
              <w:top w:val="single" w:sz="4" w:space="0" w:color="auto"/>
              <w:left w:val="single" w:sz="4" w:space="0" w:color="auto"/>
              <w:bottom w:val="single" w:sz="4" w:space="0" w:color="auto"/>
            </w:tcBorders>
          </w:tcPr>
          <w:p w:rsidR="000A4397" w:rsidRPr="004E7805" w:rsidRDefault="000A4397" w:rsidP="001E16DB">
            <w:pPr>
              <w:spacing w:before="40" w:after="40"/>
              <w:jc w:val="center"/>
              <w:rPr>
                <w:rFonts w:ascii="Arial" w:hAnsi="Arial" w:cs="Arial"/>
                <w:sz w:val="22"/>
                <w:szCs w:val="22"/>
              </w:rPr>
            </w:pPr>
            <w:r w:rsidRPr="004E7805">
              <w:rPr>
                <w:rFonts w:ascii="Arial" w:hAnsi="Arial" w:cs="Arial"/>
                <w:sz w:val="22"/>
                <w:szCs w:val="22"/>
              </w:rPr>
              <w:t>&gt; 50% grass</w:t>
            </w:r>
          </w:p>
        </w:tc>
        <w:tc>
          <w:tcPr>
            <w:tcW w:w="1842" w:type="dxa"/>
            <w:tcBorders>
              <w:top w:val="single" w:sz="4" w:space="0" w:color="auto"/>
              <w:bottom w:val="single" w:sz="4" w:space="0" w:color="auto"/>
            </w:tcBorders>
          </w:tcPr>
          <w:p w:rsidR="000A4397" w:rsidRPr="004E7805" w:rsidRDefault="000A4397" w:rsidP="001E16DB">
            <w:pPr>
              <w:spacing w:before="40" w:after="40"/>
              <w:jc w:val="center"/>
              <w:rPr>
                <w:rFonts w:ascii="Arial" w:hAnsi="Arial" w:cs="Arial"/>
                <w:sz w:val="22"/>
                <w:szCs w:val="22"/>
              </w:rPr>
            </w:pPr>
            <w:r w:rsidRPr="004E7805">
              <w:rPr>
                <w:rFonts w:ascii="Arial" w:hAnsi="Arial" w:cs="Arial"/>
                <w:sz w:val="22"/>
                <w:szCs w:val="22"/>
              </w:rPr>
              <w:t>26 - 50% shrubs</w:t>
            </w:r>
          </w:p>
        </w:tc>
        <w:tc>
          <w:tcPr>
            <w:tcW w:w="1418" w:type="dxa"/>
            <w:tcBorders>
              <w:top w:val="single" w:sz="4" w:space="0" w:color="auto"/>
              <w:bottom w:val="single" w:sz="4" w:space="0" w:color="auto"/>
              <w:right w:val="single" w:sz="4" w:space="0" w:color="auto"/>
            </w:tcBorders>
          </w:tcPr>
          <w:p w:rsidR="000A4397" w:rsidRPr="004E7805" w:rsidRDefault="000A4397" w:rsidP="001E16DB">
            <w:pPr>
              <w:spacing w:before="40" w:after="40"/>
              <w:jc w:val="center"/>
              <w:rPr>
                <w:rFonts w:ascii="Arial" w:hAnsi="Arial" w:cs="Arial"/>
                <w:sz w:val="22"/>
                <w:szCs w:val="22"/>
              </w:rPr>
            </w:pPr>
            <w:r w:rsidRPr="004E7805">
              <w:rPr>
                <w:rFonts w:ascii="Arial" w:hAnsi="Arial" w:cs="Arial"/>
                <w:sz w:val="22"/>
                <w:szCs w:val="22"/>
              </w:rPr>
              <w:t>1 – 10 trees</w:t>
            </w:r>
          </w:p>
        </w:tc>
      </w:tr>
      <w:tr w:rsidR="000A4397" w:rsidRPr="004E7805" w:rsidTr="001E16DB">
        <w:tc>
          <w:tcPr>
            <w:tcW w:w="656" w:type="dxa"/>
            <w:tcBorders>
              <w:top w:val="single" w:sz="4" w:space="0" w:color="auto"/>
              <w:left w:val="single" w:sz="4" w:space="0" w:color="auto"/>
              <w:bottom w:val="single" w:sz="4" w:space="0" w:color="auto"/>
            </w:tcBorders>
          </w:tcPr>
          <w:p w:rsidR="000A4397" w:rsidRPr="004E7805" w:rsidRDefault="000A4397" w:rsidP="001E16DB">
            <w:pPr>
              <w:spacing w:before="40" w:after="40"/>
              <w:jc w:val="center"/>
              <w:rPr>
                <w:rFonts w:ascii="Arial" w:hAnsi="Arial" w:cs="Arial"/>
                <w:sz w:val="22"/>
                <w:szCs w:val="22"/>
              </w:rPr>
            </w:pPr>
            <w:r>
              <w:rPr>
                <w:rFonts w:ascii="Arial" w:hAnsi="Arial" w:cs="Arial"/>
                <w:sz w:val="22"/>
                <w:szCs w:val="22"/>
              </w:rPr>
              <w:t>C</w:t>
            </w:r>
          </w:p>
        </w:tc>
        <w:tc>
          <w:tcPr>
            <w:tcW w:w="3313" w:type="dxa"/>
            <w:tcBorders>
              <w:top w:val="single" w:sz="4" w:space="0" w:color="auto"/>
              <w:bottom w:val="single" w:sz="4" w:space="0" w:color="auto"/>
              <w:right w:val="single" w:sz="4" w:space="0" w:color="auto"/>
            </w:tcBorders>
          </w:tcPr>
          <w:p w:rsidR="000A4397" w:rsidRPr="004E7805" w:rsidRDefault="000A4397" w:rsidP="001E16DB">
            <w:pPr>
              <w:spacing w:before="40" w:after="40"/>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Rainfed</w:t>
            </w:r>
            <w:proofErr w:type="spellEnd"/>
            <w:r>
              <w:rPr>
                <w:rFonts w:ascii="Arial" w:hAnsi="Arial" w:cs="Arial"/>
                <w:sz w:val="22"/>
                <w:szCs w:val="22"/>
              </w:rPr>
              <w:t xml:space="preserve"> shifting cultivation</w:t>
            </w:r>
          </w:p>
        </w:tc>
        <w:tc>
          <w:tcPr>
            <w:tcW w:w="1560" w:type="dxa"/>
            <w:tcBorders>
              <w:top w:val="single" w:sz="4" w:space="0" w:color="auto"/>
              <w:left w:val="single" w:sz="4" w:space="0" w:color="auto"/>
              <w:bottom w:val="single" w:sz="4" w:space="0" w:color="auto"/>
            </w:tcBorders>
          </w:tcPr>
          <w:p w:rsidR="000A4397" w:rsidRPr="004E7805" w:rsidRDefault="000A4397" w:rsidP="001E16DB">
            <w:pPr>
              <w:spacing w:before="40" w:after="40"/>
              <w:jc w:val="center"/>
              <w:rPr>
                <w:rFonts w:ascii="Arial" w:hAnsi="Arial" w:cs="Arial"/>
                <w:sz w:val="22"/>
                <w:szCs w:val="22"/>
              </w:rPr>
            </w:pPr>
          </w:p>
        </w:tc>
        <w:tc>
          <w:tcPr>
            <w:tcW w:w="1842" w:type="dxa"/>
            <w:tcBorders>
              <w:top w:val="single" w:sz="4" w:space="0" w:color="auto"/>
              <w:bottom w:val="single" w:sz="4" w:space="0" w:color="auto"/>
            </w:tcBorders>
          </w:tcPr>
          <w:p w:rsidR="000A4397" w:rsidRPr="004E7805" w:rsidRDefault="000A4397" w:rsidP="001E16DB">
            <w:pPr>
              <w:spacing w:before="40" w:after="40"/>
              <w:jc w:val="center"/>
              <w:rPr>
                <w:rFonts w:ascii="Arial" w:hAnsi="Arial" w:cs="Arial"/>
                <w:sz w:val="22"/>
                <w:szCs w:val="22"/>
              </w:rPr>
            </w:pPr>
          </w:p>
        </w:tc>
        <w:tc>
          <w:tcPr>
            <w:tcW w:w="1418" w:type="dxa"/>
            <w:tcBorders>
              <w:top w:val="single" w:sz="4" w:space="0" w:color="auto"/>
              <w:bottom w:val="single" w:sz="4" w:space="0" w:color="auto"/>
              <w:right w:val="single" w:sz="4" w:space="0" w:color="auto"/>
            </w:tcBorders>
          </w:tcPr>
          <w:p w:rsidR="000A4397" w:rsidRPr="004E7805" w:rsidRDefault="000A4397" w:rsidP="001E16DB">
            <w:pPr>
              <w:spacing w:before="40" w:after="40"/>
              <w:jc w:val="center"/>
              <w:rPr>
                <w:rFonts w:ascii="Arial" w:hAnsi="Arial" w:cs="Arial"/>
                <w:sz w:val="22"/>
                <w:szCs w:val="22"/>
              </w:rPr>
            </w:pPr>
          </w:p>
        </w:tc>
      </w:tr>
    </w:tbl>
    <w:p w:rsidR="000A4397" w:rsidRDefault="000A4397" w:rsidP="000A4397">
      <w:pPr>
        <w:rPr>
          <w:rFonts w:ascii="Arial" w:hAnsi="Arial" w:cs="Arial"/>
          <w:sz w:val="22"/>
          <w:szCs w:val="22"/>
        </w:rPr>
      </w:pPr>
    </w:p>
    <w:p w:rsidR="000A4397" w:rsidRPr="004E7805" w:rsidRDefault="000A4397" w:rsidP="000A4397">
      <w:pPr>
        <w:rPr>
          <w:rFonts w:ascii="Arial" w:hAnsi="Arial" w:cs="Arial"/>
          <w:sz w:val="22"/>
          <w:szCs w:val="22"/>
        </w:rPr>
      </w:pPr>
      <w:r w:rsidRPr="004E7805">
        <w:rPr>
          <w:rFonts w:ascii="Arial" w:hAnsi="Arial" w:cs="Arial"/>
          <w:sz w:val="22"/>
          <w:szCs w:val="22"/>
        </w:rPr>
        <w:t>The category composition is based on a count of trees per ha (</w:t>
      </w:r>
      <w:proofErr w:type="spellStart"/>
      <w:r w:rsidRPr="004E7805">
        <w:rPr>
          <w:rFonts w:ascii="Arial" w:hAnsi="Arial" w:cs="Arial"/>
          <w:sz w:val="22"/>
          <w:szCs w:val="22"/>
        </w:rPr>
        <w:t>ie</w:t>
      </w:r>
      <w:proofErr w:type="spellEnd"/>
      <w:r w:rsidRPr="004E7805">
        <w:rPr>
          <w:rFonts w:ascii="Arial" w:hAnsi="Arial" w:cs="Arial"/>
          <w:sz w:val="22"/>
          <w:szCs w:val="22"/>
        </w:rPr>
        <w:t>. within 50 m of the auger or profile site in all directions) and a</w:t>
      </w:r>
      <w:r>
        <w:rPr>
          <w:rFonts w:ascii="Arial" w:hAnsi="Arial" w:cs="Arial"/>
          <w:sz w:val="22"/>
          <w:szCs w:val="22"/>
        </w:rPr>
        <w:t xml:space="preserve"> coarse</w:t>
      </w:r>
      <w:r w:rsidRPr="004E7805">
        <w:rPr>
          <w:rFonts w:ascii="Arial" w:hAnsi="Arial" w:cs="Arial"/>
          <w:sz w:val="22"/>
          <w:szCs w:val="22"/>
        </w:rPr>
        <w:t xml:space="preserve"> estimate of shrub and grass cover within the same 50 m radius</w:t>
      </w:r>
      <w:r>
        <w:rPr>
          <w:rFonts w:ascii="Arial" w:hAnsi="Arial" w:cs="Arial"/>
          <w:sz w:val="22"/>
          <w:szCs w:val="22"/>
        </w:rPr>
        <w:t xml:space="preserve"> of the auger or profile site</w:t>
      </w:r>
      <w:r w:rsidRPr="004E7805">
        <w:rPr>
          <w:rFonts w:ascii="Arial" w:hAnsi="Arial" w:cs="Arial"/>
          <w:sz w:val="22"/>
          <w:szCs w:val="22"/>
        </w:rPr>
        <w:t>. The grass and shrub classes used in this estimation were:</w:t>
      </w:r>
    </w:p>
    <w:p w:rsidR="000A4397" w:rsidRPr="004E7805" w:rsidRDefault="000A4397" w:rsidP="000A4397">
      <w:pPr>
        <w:rPr>
          <w:rFonts w:ascii="Arial" w:hAnsi="Arial" w:cs="Arial"/>
          <w:sz w:val="22"/>
          <w:szCs w:val="22"/>
        </w:rPr>
      </w:pPr>
    </w:p>
    <w:tbl>
      <w:tblPr>
        <w:tblW w:w="2268" w:type="dxa"/>
        <w:tblInd w:w="108" w:type="dxa"/>
        <w:tblLayout w:type="fixed"/>
        <w:tblLook w:val="0000" w:firstRow="0" w:lastRow="0" w:firstColumn="0" w:lastColumn="0" w:noHBand="0" w:noVBand="0"/>
      </w:tblPr>
      <w:tblGrid>
        <w:gridCol w:w="2268"/>
      </w:tblGrid>
      <w:tr w:rsidR="000A4397" w:rsidRPr="004E7805" w:rsidTr="001E16DB">
        <w:trPr>
          <w:cantSplit/>
          <w:trHeight w:val="227"/>
        </w:trPr>
        <w:tc>
          <w:tcPr>
            <w:tcW w:w="2268" w:type="dxa"/>
          </w:tcPr>
          <w:p w:rsidR="000A4397" w:rsidRPr="004E7805" w:rsidRDefault="000A4397" w:rsidP="001E16DB">
            <w:pPr>
              <w:jc w:val="right"/>
              <w:rPr>
                <w:rFonts w:ascii="Arial" w:hAnsi="Arial" w:cs="Arial"/>
              </w:rPr>
            </w:pPr>
            <w:r w:rsidRPr="004E7805">
              <w:rPr>
                <w:rFonts w:ascii="Arial" w:hAnsi="Arial" w:cs="Arial"/>
                <w:sz w:val="22"/>
                <w:szCs w:val="22"/>
              </w:rPr>
              <w:t>&lt; 5%</w:t>
            </w:r>
            <w:r>
              <w:rPr>
                <w:rFonts w:ascii="Arial" w:hAnsi="Arial" w:cs="Arial"/>
                <w:sz w:val="22"/>
                <w:szCs w:val="22"/>
              </w:rPr>
              <w:t xml:space="preserve"> cover</w:t>
            </w:r>
            <w:r w:rsidRPr="004E7805">
              <w:rPr>
                <w:rFonts w:ascii="Arial" w:hAnsi="Arial" w:cs="Arial"/>
                <w:sz w:val="22"/>
                <w:szCs w:val="22"/>
              </w:rPr>
              <w:t xml:space="preserve"> </w:t>
            </w:r>
          </w:p>
        </w:tc>
      </w:tr>
      <w:tr w:rsidR="000A4397" w:rsidRPr="004E7805" w:rsidTr="001E16DB">
        <w:trPr>
          <w:cantSplit/>
          <w:trHeight w:val="227"/>
        </w:trPr>
        <w:tc>
          <w:tcPr>
            <w:tcW w:w="2268" w:type="dxa"/>
          </w:tcPr>
          <w:p w:rsidR="000A4397" w:rsidRPr="004E7805" w:rsidRDefault="000A4397" w:rsidP="001E16DB">
            <w:pPr>
              <w:jc w:val="right"/>
              <w:rPr>
                <w:rFonts w:ascii="Arial" w:hAnsi="Arial" w:cs="Arial"/>
              </w:rPr>
            </w:pPr>
            <w:r w:rsidRPr="004E7805">
              <w:rPr>
                <w:rFonts w:ascii="Arial" w:hAnsi="Arial" w:cs="Arial"/>
                <w:sz w:val="22"/>
                <w:szCs w:val="22"/>
              </w:rPr>
              <w:t xml:space="preserve">6 – 25% </w:t>
            </w:r>
            <w:r>
              <w:rPr>
                <w:rFonts w:ascii="Arial" w:hAnsi="Arial" w:cs="Arial"/>
                <w:sz w:val="22"/>
                <w:szCs w:val="22"/>
              </w:rPr>
              <w:t>cover</w:t>
            </w:r>
          </w:p>
        </w:tc>
      </w:tr>
      <w:tr w:rsidR="000A4397" w:rsidRPr="004E7805" w:rsidTr="001E16DB">
        <w:trPr>
          <w:cantSplit/>
          <w:trHeight w:val="227"/>
        </w:trPr>
        <w:tc>
          <w:tcPr>
            <w:tcW w:w="2268" w:type="dxa"/>
          </w:tcPr>
          <w:p w:rsidR="000A4397" w:rsidRPr="004E7805" w:rsidRDefault="000A4397" w:rsidP="001E16DB">
            <w:pPr>
              <w:jc w:val="right"/>
              <w:rPr>
                <w:rFonts w:ascii="Arial" w:hAnsi="Arial" w:cs="Arial"/>
              </w:rPr>
            </w:pPr>
            <w:r w:rsidRPr="004E7805">
              <w:rPr>
                <w:rFonts w:ascii="Arial" w:hAnsi="Arial" w:cs="Arial"/>
                <w:sz w:val="22"/>
                <w:szCs w:val="22"/>
              </w:rPr>
              <w:t xml:space="preserve">26 – 50% </w:t>
            </w:r>
            <w:r>
              <w:rPr>
                <w:rFonts w:ascii="Arial" w:hAnsi="Arial" w:cs="Arial"/>
                <w:sz w:val="22"/>
                <w:szCs w:val="22"/>
              </w:rPr>
              <w:t>cover</w:t>
            </w:r>
          </w:p>
        </w:tc>
      </w:tr>
      <w:tr w:rsidR="000A4397" w:rsidRPr="004E7805" w:rsidTr="001E16DB">
        <w:trPr>
          <w:cantSplit/>
          <w:trHeight w:val="227"/>
        </w:trPr>
        <w:tc>
          <w:tcPr>
            <w:tcW w:w="2268" w:type="dxa"/>
          </w:tcPr>
          <w:p w:rsidR="000A4397" w:rsidRPr="004E7805" w:rsidRDefault="000A4397" w:rsidP="001E16DB">
            <w:pPr>
              <w:jc w:val="right"/>
              <w:rPr>
                <w:rFonts w:ascii="Arial" w:hAnsi="Arial" w:cs="Arial"/>
              </w:rPr>
            </w:pPr>
            <w:r w:rsidRPr="004E7805">
              <w:rPr>
                <w:rFonts w:ascii="Arial" w:hAnsi="Arial" w:cs="Arial"/>
                <w:sz w:val="22"/>
                <w:szCs w:val="22"/>
              </w:rPr>
              <w:t xml:space="preserve">&gt;50% </w:t>
            </w:r>
            <w:r>
              <w:rPr>
                <w:rFonts w:ascii="Arial" w:hAnsi="Arial" w:cs="Arial"/>
                <w:sz w:val="22"/>
                <w:szCs w:val="22"/>
              </w:rPr>
              <w:t>cover</w:t>
            </w:r>
          </w:p>
        </w:tc>
      </w:tr>
    </w:tbl>
    <w:p w:rsidR="000A4397" w:rsidRPr="004E7805" w:rsidRDefault="000A4397" w:rsidP="000A4397">
      <w:pPr>
        <w:rPr>
          <w:rFonts w:ascii="Arial" w:hAnsi="Arial" w:cs="Arial"/>
          <w:sz w:val="22"/>
          <w:szCs w:val="22"/>
        </w:rPr>
      </w:pPr>
    </w:p>
    <w:p w:rsidR="000A4397" w:rsidRPr="004E7805" w:rsidRDefault="000A4397" w:rsidP="000A4397">
      <w:pPr>
        <w:rPr>
          <w:rFonts w:ascii="Arial" w:hAnsi="Arial" w:cs="Arial"/>
          <w:sz w:val="22"/>
          <w:szCs w:val="22"/>
        </w:rPr>
      </w:pPr>
      <w:r>
        <w:rPr>
          <w:rFonts w:ascii="Arial" w:hAnsi="Arial" w:cs="Arial"/>
          <w:sz w:val="22"/>
          <w:szCs w:val="22"/>
        </w:rPr>
        <w:t xml:space="preserve">At only one location was shifting cultivation being practised. Mostly, the land remains under natural cover. </w:t>
      </w:r>
      <w:r w:rsidRPr="004E7805">
        <w:rPr>
          <w:rFonts w:ascii="Arial" w:hAnsi="Arial" w:cs="Arial"/>
          <w:sz w:val="22"/>
          <w:szCs w:val="22"/>
        </w:rPr>
        <w:t>Grassland predominates</w:t>
      </w:r>
      <w:r>
        <w:rPr>
          <w:rFonts w:ascii="Arial" w:hAnsi="Arial" w:cs="Arial"/>
          <w:sz w:val="22"/>
          <w:szCs w:val="22"/>
        </w:rPr>
        <w:t xml:space="preserve"> everywhere</w:t>
      </w:r>
      <w:r w:rsidRPr="004E7805">
        <w:rPr>
          <w:rFonts w:ascii="Arial" w:hAnsi="Arial" w:cs="Arial"/>
          <w:sz w:val="22"/>
          <w:szCs w:val="22"/>
        </w:rPr>
        <w:t>, usually including about 5 – 10%</w:t>
      </w:r>
      <w:r>
        <w:rPr>
          <w:rFonts w:ascii="Arial" w:hAnsi="Arial" w:cs="Arial"/>
          <w:sz w:val="22"/>
          <w:szCs w:val="22"/>
        </w:rPr>
        <w:t xml:space="preserve"> of shrubs</w:t>
      </w:r>
      <w:r w:rsidRPr="004E7805">
        <w:rPr>
          <w:rFonts w:ascii="Arial" w:hAnsi="Arial" w:cs="Arial"/>
          <w:sz w:val="22"/>
          <w:szCs w:val="22"/>
        </w:rPr>
        <w:t>. The amount of shrub and trees is variable. No site is forested (</w:t>
      </w:r>
      <w:proofErr w:type="spellStart"/>
      <w:r w:rsidRPr="004E7805">
        <w:rPr>
          <w:rFonts w:ascii="Arial" w:hAnsi="Arial" w:cs="Arial"/>
          <w:sz w:val="22"/>
          <w:szCs w:val="22"/>
        </w:rPr>
        <w:t>ie</w:t>
      </w:r>
      <w:proofErr w:type="spellEnd"/>
      <w:r w:rsidRPr="004E7805">
        <w:rPr>
          <w:rFonts w:ascii="Arial" w:hAnsi="Arial" w:cs="Arial"/>
          <w:sz w:val="22"/>
          <w:szCs w:val="22"/>
        </w:rPr>
        <w:t xml:space="preserve">. </w:t>
      </w:r>
      <w:proofErr w:type="gramStart"/>
      <w:r w:rsidRPr="004E7805">
        <w:rPr>
          <w:rFonts w:ascii="Arial" w:hAnsi="Arial" w:cs="Arial"/>
          <w:sz w:val="22"/>
          <w:szCs w:val="22"/>
        </w:rPr>
        <w:t>&gt; 35 trees/ha) or bush (</w:t>
      </w:r>
      <w:proofErr w:type="spellStart"/>
      <w:r w:rsidRPr="004E7805">
        <w:rPr>
          <w:rFonts w:ascii="Arial" w:hAnsi="Arial" w:cs="Arial"/>
          <w:sz w:val="22"/>
          <w:szCs w:val="22"/>
        </w:rPr>
        <w:t>ie</w:t>
      </w:r>
      <w:proofErr w:type="spellEnd"/>
      <w:r w:rsidRPr="004E7805">
        <w:rPr>
          <w:rFonts w:ascii="Arial" w:hAnsi="Arial" w:cs="Arial"/>
          <w:sz w:val="22"/>
          <w:szCs w:val="22"/>
        </w:rPr>
        <w:t>.</w:t>
      </w:r>
      <w:proofErr w:type="gramEnd"/>
      <w:r w:rsidRPr="004E7805">
        <w:rPr>
          <w:rFonts w:ascii="Arial" w:hAnsi="Arial" w:cs="Arial"/>
          <w:sz w:val="22"/>
          <w:szCs w:val="22"/>
        </w:rPr>
        <w:t xml:space="preserve"> </w:t>
      </w:r>
      <w:proofErr w:type="gramStart"/>
      <w:r w:rsidRPr="004E7805">
        <w:rPr>
          <w:rFonts w:ascii="Arial" w:hAnsi="Arial" w:cs="Arial"/>
          <w:sz w:val="22"/>
          <w:szCs w:val="22"/>
        </w:rPr>
        <w:t>&gt; 50% bush/ha).</w:t>
      </w:r>
      <w:proofErr w:type="gramEnd"/>
      <w:r w:rsidRPr="004E7805">
        <w:rPr>
          <w:rFonts w:ascii="Arial" w:hAnsi="Arial" w:cs="Arial"/>
          <w:sz w:val="22"/>
          <w:szCs w:val="22"/>
        </w:rPr>
        <w:t xml:space="preserve"> </w:t>
      </w:r>
    </w:p>
    <w:p w:rsidR="00A77E2D" w:rsidRDefault="00A77E2D" w:rsidP="004730EF">
      <w:pPr>
        <w:rPr>
          <w:rFonts w:ascii="Arial" w:hAnsi="Arial" w:cs="Arial"/>
          <w:sz w:val="22"/>
          <w:szCs w:val="22"/>
        </w:rPr>
      </w:pPr>
    </w:p>
    <w:p w:rsidR="000A4397" w:rsidRPr="005F2F22" w:rsidRDefault="000A4397" w:rsidP="000A4397">
      <w:pPr>
        <w:rPr>
          <w:rFonts w:ascii="Arial" w:hAnsi="Arial" w:cs="Arial"/>
          <w:b/>
          <w:sz w:val="22"/>
          <w:szCs w:val="22"/>
        </w:rPr>
      </w:pPr>
      <w:r w:rsidRPr="005F2F22">
        <w:rPr>
          <w:rFonts w:ascii="Arial" w:hAnsi="Arial" w:cs="Arial"/>
          <w:b/>
          <w:sz w:val="22"/>
          <w:szCs w:val="22"/>
        </w:rPr>
        <w:t>Soil types</w:t>
      </w:r>
    </w:p>
    <w:p w:rsidR="000A4397" w:rsidRDefault="000A4397" w:rsidP="000A4397">
      <w:pPr>
        <w:rPr>
          <w:rFonts w:ascii="Arial" w:hAnsi="Arial" w:cs="Arial"/>
          <w:sz w:val="22"/>
          <w:szCs w:val="22"/>
        </w:rPr>
      </w:pPr>
    </w:p>
    <w:p w:rsidR="000A4397" w:rsidRDefault="00677986" w:rsidP="000A4397">
      <w:pPr>
        <w:rPr>
          <w:rFonts w:ascii="Arial" w:hAnsi="Arial" w:cs="Arial"/>
          <w:sz w:val="22"/>
          <w:szCs w:val="22"/>
        </w:rPr>
      </w:pPr>
      <w:r>
        <w:rPr>
          <w:rFonts w:ascii="Arial" w:hAnsi="Arial" w:cs="Arial"/>
          <w:sz w:val="22"/>
          <w:szCs w:val="22"/>
        </w:rPr>
        <w:t>The survey area is very much as described</w:t>
      </w:r>
      <w:r w:rsidR="001A7CA5">
        <w:rPr>
          <w:rFonts w:ascii="Arial" w:hAnsi="Arial" w:cs="Arial"/>
          <w:sz w:val="22"/>
          <w:szCs w:val="22"/>
        </w:rPr>
        <w:t xml:space="preserve"> by the </w:t>
      </w:r>
      <w:r w:rsidR="001A7CA5" w:rsidRPr="001A7CA5">
        <w:rPr>
          <w:rFonts w:ascii="Arial" w:hAnsi="Arial" w:cs="Arial"/>
          <w:i/>
          <w:sz w:val="22"/>
          <w:szCs w:val="22"/>
        </w:rPr>
        <w:t>Land Systems of Uganda</w:t>
      </w:r>
      <w:r w:rsidR="001A7CA5">
        <w:rPr>
          <w:rFonts w:ascii="Arial" w:hAnsi="Arial" w:cs="Arial"/>
          <w:sz w:val="22"/>
          <w:szCs w:val="22"/>
        </w:rPr>
        <w:t xml:space="preserve"> (a gently sloping lacustrine plain) and the soils are similar to those described under </w:t>
      </w:r>
      <w:r w:rsidR="00386FC4">
        <w:rPr>
          <w:rFonts w:ascii="Arial" w:hAnsi="Arial" w:cs="Arial"/>
          <w:sz w:val="22"/>
          <w:szCs w:val="22"/>
        </w:rPr>
        <w:t>its</w:t>
      </w:r>
      <w:r w:rsidR="001A7CA5">
        <w:rPr>
          <w:rFonts w:ascii="Arial" w:hAnsi="Arial" w:cs="Arial"/>
          <w:sz w:val="22"/>
          <w:szCs w:val="22"/>
        </w:rPr>
        <w:t xml:space="preserve"> </w:t>
      </w:r>
      <w:proofErr w:type="spellStart"/>
      <w:r w:rsidR="001A7CA5">
        <w:rPr>
          <w:rFonts w:ascii="Arial" w:hAnsi="Arial" w:cs="Arial"/>
          <w:sz w:val="22"/>
          <w:szCs w:val="22"/>
        </w:rPr>
        <w:t>Paraa</w:t>
      </w:r>
      <w:proofErr w:type="spellEnd"/>
      <w:r w:rsidR="001A7CA5">
        <w:rPr>
          <w:rFonts w:ascii="Arial" w:hAnsi="Arial" w:cs="Arial"/>
          <w:sz w:val="22"/>
          <w:szCs w:val="22"/>
        </w:rPr>
        <w:t xml:space="preserve"> Land System. The soil survey has</w:t>
      </w:r>
      <w:r w:rsidR="00386FC4">
        <w:rPr>
          <w:rFonts w:ascii="Arial" w:hAnsi="Arial" w:cs="Arial"/>
          <w:sz w:val="22"/>
          <w:szCs w:val="22"/>
        </w:rPr>
        <w:t xml:space="preserve"> identified f</w:t>
      </w:r>
      <w:r w:rsidR="000A4397">
        <w:rPr>
          <w:rFonts w:ascii="Arial" w:hAnsi="Arial" w:cs="Arial"/>
          <w:sz w:val="22"/>
          <w:szCs w:val="22"/>
        </w:rPr>
        <w:t>ive soil types</w:t>
      </w:r>
      <w:r w:rsidR="00386FC4">
        <w:rPr>
          <w:rFonts w:ascii="Arial" w:hAnsi="Arial" w:cs="Arial"/>
          <w:sz w:val="22"/>
          <w:szCs w:val="22"/>
        </w:rPr>
        <w:t xml:space="preserve">. </w:t>
      </w:r>
      <w:r w:rsidR="000A4397" w:rsidRPr="006676FD">
        <w:rPr>
          <w:rFonts w:ascii="Arial" w:hAnsi="Arial" w:cs="Arial"/>
          <w:sz w:val="22"/>
          <w:szCs w:val="22"/>
          <w:u w:val="single"/>
        </w:rPr>
        <w:t>Table 1</w:t>
      </w:r>
      <w:r w:rsidR="000A4397">
        <w:rPr>
          <w:rFonts w:ascii="Arial" w:hAnsi="Arial" w:cs="Arial"/>
          <w:sz w:val="22"/>
          <w:szCs w:val="22"/>
        </w:rPr>
        <w:t xml:space="preserve"> shows the key description and the FAO classification of the soil types and </w:t>
      </w:r>
      <w:r w:rsidR="000A4397" w:rsidRPr="006676FD">
        <w:rPr>
          <w:rFonts w:ascii="Arial" w:hAnsi="Arial" w:cs="Arial"/>
          <w:sz w:val="22"/>
          <w:szCs w:val="22"/>
          <w:u w:val="single"/>
        </w:rPr>
        <w:t>Table 2</w:t>
      </w:r>
      <w:r w:rsidR="000A4397">
        <w:rPr>
          <w:rFonts w:ascii="Arial" w:hAnsi="Arial" w:cs="Arial"/>
          <w:sz w:val="22"/>
          <w:szCs w:val="22"/>
        </w:rPr>
        <w:t xml:space="preserve"> summarises the major properties of each soil type. </w:t>
      </w:r>
    </w:p>
    <w:p w:rsidR="000A4397" w:rsidRDefault="000A4397" w:rsidP="000A4397">
      <w:pPr>
        <w:rPr>
          <w:rFonts w:ascii="Arial" w:hAnsi="Arial" w:cs="Arial"/>
          <w:sz w:val="22"/>
          <w:szCs w:val="22"/>
        </w:rPr>
      </w:pPr>
    </w:p>
    <w:p w:rsidR="000A4397" w:rsidRDefault="000A4397" w:rsidP="000A4397">
      <w:pPr>
        <w:rPr>
          <w:rFonts w:ascii="Arial" w:hAnsi="Arial" w:cs="Arial"/>
          <w:sz w:val="22"/>
          <w:szCs w:val="22"/>
        </w:rPr>
      </w:pPr>
      <w:r>
        <w:rPr>
          <w:rFonts w:ascii="Arial" w:hAnsi="Arial" w:cs="Arial"/>
          <w:sz w:val="22"/>
          <w:szCs w:val="22"/>
        </w:rPr>
        <w:t>Of the five soil types only types 1, 4 and 5 are sufficiently extensive and/or clearly linked to topography or vegetation to be mapped. Soil types 2 and 3 are both of limited and sporadic extent.</w:t>
      </w:r>
      <w:r w:rsidRPr="00334322">
        <w:rPr>
          <w:rFonts w:ascii="Arial" w:hAnsi="Arial" w:cs="Arial"/>
          <w:sz w:val="22"/>
          <w:szCs w:val="22"/>
        </w:rPr>
        <w:t xml:space="preserve"> </w:t>
      </w:r>
      <w:r>
        <w:rPr>
          <w:rFonts w:ascii="Arial" w:hAnsi="Arial" w:cs="Arial"/>
          <w:sz w:val="22"/>
          <w:szCs w:val="22"/>
        </w:rPr>
        <w:t>Soil type 2 occurs in complex with type 1 and soil type 3 occurs in complex with type 4.</w:t>
      </w:r>
      <w:r w:rsidR="00F802B2">
        <w:rPr>
          <w:rFonts w:ascii="Arial" w:hAnsi="Arial" w:cs="Arial"/>
          <w:sz w:val="22"/>
          <w:szCs w:val="22"/>
        </w:rPr>
        <w:t xml:space="preserve"> The </w:t>
      </w:r>
      <w:r w:rsidR="00F802B2" w:rsidRPr="00BB29CD">
        <w:rPr>
          <w:rFonts w:ascii="Arial" w:hAnsi="Arial" w:cs="Arial"/>
          <w:sz w:val="22"/>
          <w:szCs w:val="22"/>
          <w:u w:val="single"/>
        </w:rPr>
        <w:t>Soils Map</w:t>
      </w:r>
      <w:r w:rsidR="00F802B2">
        <w:rPr>
          <w:rFonts w:ascii="Arial" w:hAnsi="Arial" w:cs="Arial"/>
          <w:sz w:val="22"/>
          <w:szCs w:val="22"/>
        </w:rPr>
        <w:t xml:space="preserve"> shows the distribution of soil types 1, 4 and 5.</w:t>
      </w:r>
      <w:r w:rsidR="006A7666">
        <w:rPr>
          <w:rFonts w:ascii="Arial" w:hAnsi="Arial" w:cs="Arial"/>
          <w:sz w:val="22"/>
          <w:szCs w:val="22"/>
        </w:rPr>
        <w:t xml:space="preserve"> </w:t>
      </w:r>
      <w:r w:rsidR="006A7666" w:rsidRPr="007A1195">
        <w:rPr>
          <w:rFonts w:ascii="Arial" w:hAnsi="Arial" w:cs="Arial"/>
          <w:sz w:val="22"/>
          <w:szCs w:val="22"/>
        </w:rPr>
        <w:t xml:space="preserve">These </w:t>
      </w:r>
      <w:proofErr w:type="gramStart"/>
      <w:r w:rsidR="006A7666" w:rsidRPr="007A1195">
        <w:rPr>
          <w:rFonts w:ascii="Arial" w:hAnsi="Arial" w:cs="Arial"/>
          <w:sz w:val="22"/>
          <w:szCs w:val="22"/>
        </w:rPr>
        <w:t>cover ?</w:t>
      </w:r>
      <w:proofErr w:type="gramEnd"/>
      <w:r w:rsidR="006A7666" w:rsidRPr="007A1195">
        <w:rPr>
          <w:rFonts w:ascii="Arial" w:hAnsi="Arial" w:cs="Arial"/>
          <w:sz w:val="22"/>
          <w:szCs w:val="22"/>
        </w:rPr>
        <w:t xml:space="preserve">, ? </w:t>
      </w:r>
      <w:proofErr w:type="gramStart"/>
      <w:r w:rsidR="006A7666" w:rsidRPr="007A1195">
        <w:rPr>
          <w:rFonts w:ascii="Arial" w:hAnsi="Arial" w:cs="Arial"/>
          <w:sz w:val="22"/>
          <w:szCs w:val="22"/>
        </w:rPr>
        <w:t>and ?</w:t>
      </w:r>
      <w:proofErr w:type="gramEnd"/>
      <w:r w:rsidR="006A7666" w:rsidRPr="007A1195">
        <w:rPr>
          <w:rFonts w:ascii="Arial" w:hAnsi="Arial" w:cs="Arial"/>
          <w:sz w:val="22"/>
          <w:szCs w:val="22"/>
        </w:rPr>
        <w:t xml:space="preserve"> </w:t>
      </w:r>
      <w:proofErr w:type="gramStart"/>
      <w:r w:rsidR="006A7666" w:rsidRPr="007A1195">
        <w:rPr>
          <w:rFonts w:ascii="Arial" w:hAnsi="Arial" w:cs="Arial"/>
          <w:sz w:val="22"/>
          <w:szCs w:val="22"/>
        </w:rPr>
        <w:t>ha</w:t>
      </w:r>
      <w:proofErr w:type="gramEnd"/>
      <w:r w:rsidR="006A7666" w:rsidRPr="007A1195">
        <w:rPr>
          <w:rFonts w:ascii="Arial" w:hAnsi="Arial" w:cs="Arial"/>
          <w:sz w:val="22"/>
          <w:szCs w:val="22"/>
        </w:rPr>
        <w:t xml:space="preserve"> respectively.</w:t>
      </w:r>
    </w:p>
    <w:p w:rsidR="000A4397" w:rsidRDefault="000A4397" w:rsidP="000A4397">
      <w:pPr>
        <w:rPr>
          <w:rFonts w:ascii="Arial" w:hAnsi="Arial" w:cs="Arial"/>
          <w:sz w:val="22"/>
          <w:szCs w:val="22"/>
        </w:rPr>
      </w:pPr>
    </w:p>
    <w:p w:rsidR="000A4397" w:rsidRDefault="000A4397" w:rsidP="000A4397">
      <w:pPr>
        <w:rPr>
          <w:rFonts w:ascii="Arial" w:hAnsi="Arial" w:cs="Arial"/>
          <w:sz w:val="22"/>
          <w:szCs w:val="22"/>
        </w:rPr>
      </w:pPr>
      <w:r>
        <w:rPr>
          <w:rFonts w:ascii="Arial" w:hAnsi="Arial" w:cs="Arial"/>
          <w:sz w:val="22"/>
          <w:szCs w:val="22"/>
        </w:rPr>
        <w:t>The most commonly occurring soils are types 4 and 1.</w:t>
      </w:r>
      <w:r w:rsidRPr="00334322">
        <w:rPr>
          <w:rFonts w:ascii="Arial" w:hAnsi="Arial" w:cs="Arial"/>
          <w:sz w:val="22"/>
          <w:szCs w:val="22"/>
        </w:rPr>
        <w:t xml:space="preserve"> </w:t>
      </w:r>
      <w:r>
        <w:rPr>
          <w:rFonts w:ascii="Arial" w:hAnsi="Arial" w:cs="Arial"/>
          <w:sz w:val="22"/>
          <w:szCs w:val="22"/>
        </w:rPr>
        <w:t xml:space="preserve">Essentially, type 4 </w:t>
      </w:r>
      <w:r w:rsidR="00386FC4">
        <w:rPr>
          <w:rFonts w:ascii="Arial" w:hAnsi="Arial" w:cs="Arial"/>
          <w:sz w:val="22"/>
          <w:szCs w:val="22"/>
        </w:rPr>
        <w:t xml:space="preserve">is a brown, well drained </w:t>
      </w:r>
      <w:r w:rsidR="006676FD">
        <w:rPr>
          <w:rFonts w:ascii="Arial" w:hAnsi="Arial" w:cs="Arial"/>
          <w:sz w:val="22"/>
          <w:szCs w:val="22"/>
        </w:rPr>
        <w:t>coarse loamy</w:t>
      </w:r>
      <w:r w:rsidR="00386FC4">
        <w:rPr>
          <w:rFonts w:ascii="Arial" w:hAnsi="Arial" w:cs="Arial"/>
          <w:sz w:val="22"/>
          <w:szCs w:val="22"/>
        </w:rPr>
        <w:t xml:space="preserve"> soil </w:t>
      </w:r>
      <w:r>
        <w:rPr>
          <w:rFonts w:ascii="Arial" w:hAnsi="Arial" w:cs="Arial"/>
          <w:sz w:val="22"/>
          <w:szCs w:val="22"/>
        </w:rPr>
        <w:t>occur</w:t>
      </w:r>
      <w:r w:rsidR="00386FC4">
        <w:rPr>
          <w:rFonts w:ascii="Arial" w:hAnsi="Arial" w:cs="Arial"/>
          <w:sz w:val="22"/>
          <w:szCs w:val="22"/>
        </w:rPr>
        <w:t>ring</w:t>
      </w:r>
      <w:r>
        <w:rPr>
          <w:rFonts w:ascii="Arial" w:hAnsi="Arial" w:cs="Arial"/>
          <w:sz w:val="22"/>
          <w:szCs w:val="22"/>
        </w:rPr>
        <w:t xml:space="preserve"> on the slightly higher land mainly in the east and north of the survey area. Type 1 </w:t>
      </w:r>
      <w:r w:rsidR="00386FC4">
        <w:rPr>
          <w:rFonts w:ascii="Arial" w:hAnsi="Arial" w:cs="Arial"/>
          <w:sz w:val="22"/>
          <w:szCs w:val="22"/>
        </w:rPr>
        <w:t xml:space="preserve">is a seasonally wet soil having </w:t>
      </w:r>
      <w:proofErr w:type="gramStart"/>
      <w:r w:rsidR="00386FC4">
        <w:rPr>
          <w:rFonts w:ascii="Arial" w:hAnsi="Arial" w:cs="Arial"/>
          <w:sz w:val="22"/>
          <w:szCs w:val="22"/>
        </w:rPr>
        <w:t>a sandy</w:t>
      </w:r>
      <w:proofErr w:type="gramEnd"/>
      <w:r w:rsidR="00386FC4">
        <w:rPr>
          <w:rFonts w:ascii="Arial" w:hAnsi="Arial" w:cs="Arial"/>
          <w:sz w:val="22"/>
          <w:szCs w:val="22"/>
        </w:rPr>
        <w:t xml:space="preserve"> topsoil overlying a clay subsoil. It occupies the</w:t>
      </w:r>
      <w:r>
        <w:rPr>
          <w:rFonts w:ascii="Arial" w:hAnsi="Arial" w:cs="Arial"/>
          <w:sz w:val="22"/>
          <w:szCs w:val="22"/>
        </w:rPr>
        <w:t xml:space="preserve"> slightly lower ground mainly in the west and south of the survey area.</w:t>
      </w:r>
    </w:p>
    <w:p w:rsidR="000A4397" w:rsidRDefault="000A4397" w:rsidP="000A4397">
      <w:pPr>
        <w:rPr>
          <w:rFonts w:ascii="Arial" w:hAnsi="Arial" w:cs="Arial"/>
          <w:sz w:val="22"/>
          <w:szCs w:val="22"/>
        </w:rPr>
      </w:pPr>
    </w:p>
    <w:p w:rsidR="000A4397" w:rsidRDefault="000A4397" w:rsidP="000A4397">
      <w:pPr>
        <w:rPr>
          <w:rFonts w:ascii="Arial" w:hAnsi="Arial" w:cs="Arial"/>
          <w:sz w:val="22"/>
          <w:szCs w:val="22"/>
        </w:rPr>
      </w:pPr>
      <w:r>
        <w:rPr>
          <w:rFonts w:ascii="Arial" w:hAnsi="Arial" w:cs="Arial"/>
          <w:sz w:val="22"/>
          <w:szCs w:val="22"/>
        </w:rPr>
        <w:t xml:space="preserve">Soil type 5 is </w:t>
      </w:r>
      <w:proofErr w:type="gramStart"/>
      <w:r w:rsidR="00ED566A">
        <w:rPr>
          <w:rFonts w:ascii="Arial" w:hAnsi="Arial" w:cs="Arial"/>
          <w:sz w:val="22"/>
          <w:szCs w:val="22"/>
        </w:rPr>
        <w:t>a sand</w:t>
      </w:r>
      <w:proofErr w:type="gramEnd"/>
      <w:r w:rsidR="00ED566A">
        <w:rPr>
          <w:rFonts w:ascii="Arial" w:hAnsi="Arial" w:cs="Arial"/>
          <w:sz w:val="22"/>
          <w:szCs w:val="22"/>
        </w:rPr>
        <w:t xml:space="preserve"> </w:t>
      </w:r>
      <w:r>
        <w:rPr>
          <w:rFonts w:ascii="Arial" w:hAnsi="Arial" w:cs="Arial"/>
          <w:sz w:val="22"/>
          <w:szCs w:val="22"/>
        </w:rPr>
        <w:t xml:space="preserve">associated with a narrow former beach of Lake Albert. </w:t>
      </w:r>
    </w:p>
    <w:p w:rsidR="000A4397" w:rsidRDefault="000A4397" w:rsidP="000A4397">
      <w:pPr>
        <w:rPr>
          <w:rFonts w:ascii="Arial" w:hAnsi="Arial" w:cs="Arial"/>
          <w:sz w:val="22"/>
          <w:szCs w:val="22"/>
        </w:rPr>
      </w:pPr>
    </w:p>
    <w:p w:rsidR="00872844" w:rsidRDefault="000A4397" w:rsidP="000A4397">
      <w:pPr>
        <w:rPr>
          <w:rFonts w:ascii="Arial" w:hAnsi="Arial" w:cs="Arial"/>
          <w:sz w:val="22"/>
          <w:szCs w:val="22"/>
        </w:rPr>
      </w:pPr>
      <w:r>
        <w:rPr>
          <w:rFonts w:ascii="Arial" w:hAnsi="Arial" w:cs="Arial"/>
          <w:sz w:val="22"/>
          <w:szCs w:val="22"/>
        </w:rPr>
        <w:t xml:space="preserve">Soil types 1 and 2 show an abrupt textural break between a sandy topsoil and a clayey subsoil. This boundary is at about 0.3 m in type 1 and 0.6 m in type 2. Because these soils occupy lower positions in the landscape and have </w:t>
      </w:r>
      <w:proofErr w:type="gramStart"/>
      <w:r>
        <w:rPr>
          <w:rFonts w:ascii="Arial" w:hAnsi="Arial" w:cs="Arial"/>
          <w:sz w:val="22"/>
          <w:szCs w:val="22"/>
        </w:rPr>
        <w:t>a compact</w:t>
      </w:r>
      <w:proofErr w:type="gramEnd"/>
      <w:r>
        <w:rPr>
          <w:rFonts w:ascii="Arial" w:hAnsi="Arial" w:cs="Arial"/>
          <w:sz w:val="22"/>
          <w:szCs w:val="22"/>
        </w:rPr>
        <w:t xml:space="preserve"> and slowly permeable clayey subsoil they suffer from seasonal waterlogging. </w:t>
      </w:r>
      <w:r w:rsidR="003E2BAA">
        <w:rPr>
          <w:rFonts w:ascii="Arial" w:hAnsi="Arial" w:cs="Arial"/>
          <w:sz w:val="22"/>
          <w:szCs w:val="22"/>
        </w:rPr>
        <w:t>The measured permeability of the clay subsoil at profile K6 (soil type 1) is 0.1 m/day (very slow) and at profile K8 (soil type 2) 0.3 m/day (slow).</w:t>
      </w:r>
      <w:r>
        <w:rPr>
          <w:rFonts w:ascii="Arial" w:hAnsi="Arial" w:cs="Arial"/>
          <w:sz w:val="22"/>
          <w:szCs w:val="22"/>
        </w:rPr>
        <w:t>The</w:t>
      </w:r>
      <w:r w:rsidR="003E2BAA">
        <w:rPr>
          <w:rFonts w:ascii="Arial" w:hAnsi="Arial" w:cs="Arial"/>
          <w:sz w:val="22"/>
          <w:szCs w:val="22"/>
        </w:rPr>
        <w:t xml:space="preserve"> soils</w:t>
      </w:r>
      <w:r>
        <w:rPr>
          <w:rFonts w:ascii="Arial" w:hAnsi="Arial" w:cs="Arial"/>
          <w:sz w:val="22"/>
          <w:szCs w:val="22"/>
        </w:rPr>
        <w:t xml:space="preserve"> are non-saline</w:t>
      </w:r>
      <w:r w:rsidR="009E4494">
        <w:rPr>
          <w:rFonts w:ascii="Arial" w:hAnsi="Arial" w:cs="Arial"/>
          <w:sz w:val="22"/>
          <w:szCs w:val="22"/>
        </w:rPr>
        <w:t>, non-sodic and non-</w:t>
      </w:r>
      <w:proofErr w:type="spellStart"/>
      <w:r w:rsidR="009E4494">
        <w:rPr>
          <w:rFonts w:ascii="Arial" w:hAnsi="Arial" w:cs="Arial"/>
          <w:sz w:val="22"/>
          <w:szCs w:val="22"/>
        </w:rPr>
        <w:t>vertic</w:t>
      </w:r>
      <w:proofErr w:type="spellEnd"/>
      <w:r w:rsidR="009E4494">
        <w:rPr>
          <w:rFonts w:ascii="Arial" w:hAnsi="Arial" w:cs="Arial"/>
          <w:sz w:val="22"/>
          <w:szCs w:val="22"/>
        </w:rPr>
        <w:t>.</w:t>
      </w:r>
      <w:r w:rsidR="003E2BAA" w:rsidRPr="003E2BAA">
        <w:rPr>
          <w:rFonts w:ascii="Arial" w:hAnsi="Arial" w:cs="Arial"/>
          <w:sz w:val="22"/>
          <w:szCs w:val="22"/>
        </w:rPr>
        <w:t xml:space="preserve"> </w:t>
      </w:r>
    </w:p>
    <w:p w:rsidR="00872844" w:rsidRDefault="00872844" w:rsidP="000A4397">
      <w:pPr>
        <w:rPr>
          <w:rFonts w:ascii="Arial" w:hAnsi="Arial" w:cs="Arial"/>
          <w:sz w:val="22"/>
          <w:szCs w:val="22"/>
        </w:rPr>
      </w:pPr>
    </w:p>
    <w:p w:rsidR="000A4397" w:rsidRDefault="000A4397" w:rsidP="000A4397">
      <w:pPr>
        <w:rPr>
          <w:rFonts w:ascii="Arial" w:hAnsi="Arial" w:cs="Arial"/>
          <w:sz w:val="22"/>
          <w:szCs w:val="22"/>
          <w:lang w:eastAsia="en-GB"/>
        </w:rPr>
      </w:pPr>
      <w:r>
        <w:rPr>
          <w:rFonts w:ascii="Arial" w:hAnsi="Arial" w:cs="Arial"/>
          <w:sz w:val="22"/>
          <w:szCs w:val="22"/>
        </w:rPr>
        <w:t xml:space="preserve">Soil types 1 and 2 are acid soils of low fertility. </w:t>
      </w:r>
      <w:proofErr w:type="spellStart"/>
      <w:r>
        <w:rPr>
          <w:rFonts w:ascii="Arial" w:hAnsi="Arial" w:cs="Arial"/>
          <w:sz w:val="22"/>
          <w:szCs w:val="22"/>
        </w:rPr>
        <w:t>Topsoils</w:t>
      </w:r>
      <w:proofErr w:type="spellEnd"/>
      <w:r>
        <w:rPr>
          <w:rFonts w:ascii="Arial" w:hAnsi="Arial" w:cs="Arial"/>
          <w:sz w:val="22"/>
          <w:szCs w:val="22"/>
        </w:rPr>
        <w:t xml:space="preserve"> are strongly acid and </w:t>
      </w:r>
      <w:r w:rsidRPr="00965A4D">
        <w:rPr>
          <w:rFonts w:ascii="Arial" w:hAnsi="Arial" w:cs="Arial"/>
          <w:sz w:val="22"/>
          <w:szCs w:val="22"/>
        </w:rPr>
        <w:t xml:space="preserve">CEC is &lt; 8 </w:t>
      </w:r>
      <w:proofErr w:type="spellStart"/>
      <w:r w:rsidRPr="00965A4D">
        <w:rPr>
          <w:rFonts w:ascii="Arial" w:hAnsi="Arial" w:cs="Arial"/>
          <w:sz w:val="22"/>
          <w:szCs w:val="22"/>
          <w:lang w:eastAsia="en-GB"/>
        </w:rPr>
        <w:t>cmol</w:t>
      </w:r>
      <w:proofErr w:type="spellEnd"/>
      <w:r w:rsidRPr="00965A4D">
        <w:rPr>
          <w:rFonts w:ascii="Arial" w:hAnsi="Arial" w:cs="Arial"/>
          <w:sz w:val="22"/>
          <w:szCs w:val="22"/>
          <w:lang w:eastAsia="en-GB"/>
        </w:rPr>
        <w:t>/kg.</w:t>
      </w:r>
      <w:r>
        <w:rPr>
          <w:rFonts w:ascii="Arial" w:hAnsi="Arial" w:cs="Arial"/>
          <w:sz w:val="22"/>
          <w:szCs w:val="22"/>
          <w:lang w:eastAsia="en-GB"/>
        </w:rPr>
        <w:t xml:space="preserve"> Saturation with exchangeable bases is low, &lt; 40%, and levels of organic matter are very low at &lt; 1%. Subsoils are less acidic and have a slightly higher CEC and a greater base saturation but </w:t>
      </w:r>
      <w:r w:rsidR="00CE09ED">
        <w:rPr>
          <w:rFonts w:ascii="Arial" w:hAnsi="Arial" w:cs="Arial"/>
          <w:sz w:val="22"/>
          <w:szCs w:val="22"/>
          <w:lang w:eastAsia="en-GB"/>
        </w:rPr>
        <w:t xml:space="preserve">have </w:t>
      </w:r>
      <w:proofErr w:type="gramStart"/>
      <w:r>
        <w:rPr>
          <w:rFonts w:ascii="Arial" w:hAnsi="Arial" w:cs="Arial"/>
          <w:sz w:val="22"/>
          <w:szCs w:val="22"/>
          <w:lang w:eastAsia="en-GB"/>
        </w:rPr>
        <w:t>a lower</w:t>
      </w:r>
      <w:proofErr w:type="gramEnd"/>
      <w:r>
        <w:rPr>
          <w:rFonts w:ascii="Arial" w:hAnsi="Arial" w:cs="Arial"/>
          <w:sz w:val="22"/>
          <w:szCs w:val="22"/>
          <w:lang w:eastAsia="en-GB"/>
        </w:rPr>
        <w:t xml:space="preserve"> organic matter content. </w:t>
      </w:r>
    </w:p>
    <w:p w:rsidR="00F85333" w:rsidRDefault="00F85333" w:rsidP="000A4397">
      <w:pPr>
        <w:rPr>
          <w:rFonts w:ascii="Arial" w:hAnsi="Arial" w:cs="Arial"/>
          <w:sz w:val="22"/>
          <w:szCs w:val="22"/>
          <w:lang w:eastAsia="en-GB"/>
        </w:rPr>
      </w:pPr>
    </w:p>
    <w:p w:rsidR="006A50B1" w:rsidRDefault="006A50B1" w:rsidP="004730EF">
      <w:pPr>
        <w:rPr>
          <w:rFonts w:ascii="Arial" w:hAnsi="Arial" w:cs="Arial"/>
          <w:sz w:val="22"/>
          <w:szCs w:val="22"/>
        </w:rPr>
        <w:sectPr w:rsidR="006A50B1" w:rsidSect="000C257F">
          <w:headerReference w:type="even" r:id="rId9"/>
          <w:headerReference w:type="default" r:id="rId10"/>
          <w:pgSz w:w="11906" w:h="16838"/>
          <w:pgMar w:top="1440" w:right="1134" w:bottom="1134" w:left="1418" w:header="709" w:footer="709" w:gutter="0"/>
          <w:cols w:space="708"/>
          <w:docGrid w:linePitch="360"/>
        </w:sectPr>
      </w:pPr>
    </w:p>
    <w:p w:rsidR="006A50B1" w:rsidRDefault="006A50B1" w:rsidP="000A4397">
      <w:pPr>
        <w:spacing w:before="60" w:after="60"/>
        <w:rPr>
          <w:rFonts w:ascii="Arial" w:hAnsi="Arial" w:cs="Arial"/>
          <w:b/>
          <w:sz w:val="22"/>
          <w:szCs w:val="22"/>
        </w:rPr>
      </w:pPr>
    </w:p>
    <w:p w:rsidR="00A77E2D" w:rsidRDefault="000A4397" w:rsidP="000A4397">
      <w:pPr>
        <w:spacing w:before="60" w:after="60"/>
        <w:rPr>
          <w:rFonts w:ascii="Arial" w:hAnsi="Arial" w:cs="Arial"/>
          <w:sz w:val="22"/>
          <w:szCs w:val="22"/>
        </w:rPr>
      </w:pPr>
      <w:proofErr w:type="gramStart"/>
      <w:r>
        <w:rPr>
          <w:rFonts w:ascii="Arial" w:hAnsi="Arial" w:cs="Arial"/>
          <w:b/>
          <w:sz w:val="22"/>
          <w:szCs w:val="22"/>
        </w:rPr>
        <w:t>Table  1</w:t>
      </w:r>
      <w:proofErr w:type="gramEnd"/>
      <w:r>
        <w:rPr>
          <w:rFonts w:ascii="Arial" w:hAnsi="Arial" w:cs="Arial"/>
          <w:b/>
          <w:sz w:val="22"/>
          <w:szCs w:val="22"/>
        </w:rPr>
        <w:t>.</w:t>
      </w:r>
      <w:r>
        <w:rPr>
          <w:rFonts w:ascii="Arial" w:hAnsi="Arial" w:cs="Arial"/>
          <w:b/>
          <w:sz w:val="22"/>
          <w:szCs w:val="22"/>
        </w:rPr>
        <w:tab/>
      </w:r>
      <w:proofErr w:type="spellStart"/>
      <w:r w:rsidR="00FB5198">
        <w:rPr>
          <w:rFonts w:ascii="Arial" w:hAnsi="Arial" w:cs="Arial"/>
          <w:b/>
          <w:sz w:val="22"/>
          <w:szCs w:val="22"/>
        </w:rPr>
        <w:t>Kasamene</w:t>
      </w:r>
      <w:proofErr w:type="spellEnd"/>
      <w:r w:rsidR="00FB5198">
        <w:rPr>
          <w:rFonts w:ascii="Arial" w:hAnsi="Arial" w:cs="Arial"/>
          <w:b/>
          <w:sz w:val="22"/>
          <w:szCs w:val="22"/>
        </w:rPr>
        <w:t xml:space="preserve"> s</w:t>
      </w:r>
      <w:r w:rsidR="00A77E2D" w:rsidRPr="002F2ADD">
        <w:rPr>
          <w:rFonts w:ascii="Arial" w:hAnsi="Arial" w:cs="Arial"/>
          <w:b/>
          <w:sz w:val="22"/>
          <w:szCs w:val="22"/>
        </w:rPr>
        <w:t>oil types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4"/>
        <w:gridCol w:w="8363"/>
        <w:gridCol w:w="3402"/>
        <w:gridCol w:w="1276"/>
      </w:tblGrid>
      <w:tr w:rsidR="00C8794C" w:rsidRPr="008F1F94" w:rsidTr="00080E80">
        <w:tc>
          <w:tcPr>
            <w:tcW w:w="8897" w:type="dxa"/>
            <w:gridSpan w:val="2"/>
            <w:tcBorders>
              <w:top w:val="single" w:sz="4" w:space="0" w:color="auto"/>
              <w:left w:val="single" w:sz="4" w:space="0" w:color="auto"/>
              <w:bottom w:val="single" w:sz="4" w:space="0" w:color="auto"/>
            </w:tcBorders>
            <w:shd w:val="clear" w:color="auto" w:fill="D9D9D9" w:themeFill="background1" w:themeFillShade="D9"/>
          </w:tcPr>
          <w:p w:rsidR="00C8794C" w:rsidRPr="008F1F94" w:rsidRDefault="00C8794C" w:rsidP="00C8794C">
            <w:pPr>
              <w:spacing w:before="60" w:after="60"/>
              <w:jc w:val="center"/>
              <w:rPr>
                <w:rFonts w:ascii="Arial" w:hAnsi="Arial" w:cs="Arial"/>
                <w:b/>
                <w:sz w:val="22"/>
                <w:szCs w:val="22"/>
              </w:rPr>
            </w:pPr>
            <w:r w:rsidRPr="008F1F94">
              <w:rPr>
                <w:rFonts w:ascii="Arial" w:hAnsi="Arial" w:cs="Arial"/>
                <w:b/>
                <w:sz w:val="22"/>
                <w:szCs w:val="22"/>
              </w:rPr>
              <w:t>Soil type</w:t>
            </w:r>
          </w:p>
        </w:tc>
        <w:tc>
          <w:tcPr>
            <w:tcW w:w="3402" w:type="dxa"/>
            <w:tcBorders>
              <w:top w:val="single" w:sz="4" w:space="0" w:color="auto"/>
              <w:bottom w:val="single" w:sz="4" w:space="0" w:color="auto"/>
            </w:tcBorders>
            <w:shd w:val="clear" w:color="auto" w:fill="D9D9D9" w:themeFill="background1" w:themeFillShade="D9"/>
          </w:tcPr>
          <w:p w:rsidR="00C8794C" w:rsidRPr="008F1F94" w:rsidRDefault="00C8794C" w:rsidP="00C8794C">
            <w:pPr>
              <w:spacing w:before="60" w:after="60"/>
              <w:jc w:val="center"/>
              <w:rPr>
                <w:rFonts w:ascii="Arial" w:hAnsi="Arial" w:cs="Arial"/>
                <w:b/>
                <w:sz w:val="22"/>
                <w:szCs w:val="22"/>
              </w:rPr>
            </w:pPr>
            <w:r w:rsidRPr="008F1F94">
              <w:rPr>
                <w:rFonts w:ascii="Arial" w:hAnsi="Arial" w:cs="Arial"/>
                <w:b/>
                <w:sz w:val="22"/>
                <w:szCs w:val="22"/>
              </w:rPr>
              <w:t>FAO 2006 WRB classification</w:t>
            </w:r>
          </w:p>
        </w:tc>
        <w:tc>
          <w:tcPr>
            <w:tcW w:w="1276" w:type="dxa"/>
            <w:tcBorders>
              <w:top w:val="single" w:sz="4" w:space="0" w:color="auto"/>
              <w:bottom w:val="single" w:sz="4" w:space="0" w:color="auto"/>
              <w:right w:val="single" w:sz="4" w:space="0" w:color="auto"/>
            </w:tcBorders>
            <w:shd w:val="clear" w:color="auto" w:fill="D9D9D9" w:themeFill="background1" w:themeFillShade="D9"/>
          </w:tcPr>
          <w:p w:rsidR="00C8794C" w:rsidRPr="008F1F94" w:rsidRDefault="00C8794C" w:rsidP="00C8794C">
            <w:pPr>
              <w:spacing w:before="60" w:after="60"/>
              <w:jc w:val="center"/>
              <w:rPr>
                <w:rFonts w:ascii="Arial" w:hAnsi="Arial" w:cs="Arial"/>
                <w:b/>
                <w:sz w:val="22"/>
                <w:szCs w:val="22"/>
              </w:rPr>
            </w:pPr>
            <w:r w:rsidRPr="008F1F94">
              <w:rPr>
                <w:rFonts w:ascii="Arial" w:hAnsi="Arial" w:cs="Arial"/>
                <w:b/>
                <w:sz w:val="22"/>
                <w:szCs w:val="22"/>
              </w:rPr>
              <w:t>Profiles</w:t>
            </w:r>
          </w:p>
        </w:tc>
      </w:tr>
      <w:tr w:rsidR="00C8794C" w:rsidRPr="008F1F94" w:rsidTr="00080E80">
        <w:tc>
          <w:tcPr>
            <w:tcW w:w="13575" w:type="dxa"/>
            <w:gridSpan w:val="4"/>
            <w:tcBorders>
              <w:top w:val="single" w:sz="4" w:space="0" w:color="auto"/>
              <w:left w:val="single" w:sz="4" w:space="0" w:color="auto"/>
              <w:right w:val="single" w:sz="4" w:space="0" w:color="auto"/>
            </w:tcBorders>
          </w:tcPr>
          <w:p w:rsidR="00C8794C" w:rsidRPr="008F1F94" w:rsidRDefault="00C8794C" w:rsidP="003270DA">
            <w:pPr>
              <w:spacing w:before="60" w:after="60"/>
              <w:rPr>
                <w:rFonts w:ascii="Arial" w:hAnsi="Arial" w:cs="Arial"/>
                <w:b/>
                <w:sz w:val="20"/>
                <w:szCs w:val="20"/>
              </w:rPr>
            </w:pPr>
            <w:r w:rsidRPr="008F1F94">
              <w:rPr>
                <w:rFonts w:ascii="Arial" w:hAnsi="Arial" w:cs="Arial"/>
                <w:b/>
                <w:sz w:val="20"/>
                <w:szCs w:val="20"/>
              </w:rPr>
              <w:t xml:space="preserve">Imperfectly and poorly drained </w:t>
            </w:r>
            <w:r w:rsidR="003270DA" w:rsidRPr="008F1F94">
              <w:rPr>
                <w:rFonts w:ascii="Arial" w:hAnsi="Arial" w:cs="Arial"/>
                <w:b/>
                <w:sz w:val="20"/>
                <w:szCs w:val="20"/>
              </w:rPr>
              <w:t>sandy over clay soils developed from</w:t>
            </w:r>
            <w:r w:rsidR="008F1F94" w:rsidRPr="008F1F94">
              <w:rPr>
                <w:rFonts w:ascii="Arial" w:hAnsi="Arial" w:cs="Arial"/>
                <w:b/>
                <w:sz w:val="20"/>
                <w:szCs w:val="20"/>
              </w:rPr>
              <w:t xml:space="preserve"> old</w:t>
            </w:r>
            <w:r w:rsidR="003270DA" w:rsidRPr="008F1F94">
              <w:rPr>
                <w:rFonts w:ascii="Arial" w:hAnsi="Arial" w:cs="Arial"/>
                <w:b/>
                <w:sz w:val="20"/>
                <w:szCs w:val="20"/>
              </w:rPr>
              <w:t xml:space="preserve"> lacustrine alluvium in </w:t>
            </w:r>
            <w:r w:rsidR="006A06B5" w:rsidRPr="008F1F94">
              <w:rPr>
                <w:rFonts w:ascii="Arial" w:hAnsi="Arial" w:cs="Arial"/>
                <w:b/>
                <w:sz w:val="20"/>
                <w:szCs w:val="20"/>
              </w:rPr>
              <w:t xml:space="preserve">depressions / shallow valleys with seasonal surface ponding </w:t>
            </w:r>
          </w:p>
        </w:tc>
      </w:tr>
      <w:tr w:rsidR="00F621D6" w:rsidRPr="004E5448" w:rsidTr="00080E80">
        <w:trPr>
          <w:trHeight w:hRule="exact" w:val="567"/>
        </w:trPr>
        <w:tc>
          <w:tcPr>
            <w:tcW w:w="534" w:type="dxa"/>
            <w:tcBorders>
              <w:left w:val="single" w:sz="4" w:space="0" w:color="auto"/>
            </w:tcBorders>
          </w:tcPr>
          <w:p w:rsidR="00F621D6" w:rsidRPr="009E581A" w:rsidRDefault="001E2480" w:rsidP="00E6430D">
            <w:pPr>
              <w:spacing w:before="20" w:after="20"/>
              <w:jc w:val="center"/>
              <w:rPr>
                <w:rFonts w:ascii="Arial" w:hAnsi="Arial" w:cs="Arial"/>
                <w:b/>
                <w:sz w:val="20"/>
                <w:szCs w:val="20"/>
              </w:rPr>
            </w:pPr>
            <w:r w:rsidRPr="009E581A">
              <w:rPr>
                <w:rFonts w:ascii="Arial" w:hAnsi="Arial" w:cs="Arial"/>
                <w:b/>
                <w:sz w:val="20"/>
                <w:szCs w:val="20"/>
              </w:rPr>
              <w:t>1</w:t>
            </w:r>
          </w:p>
        </w:tc>
        <w:tc>
          <w:tcPr>
            <w:tcW w:w="8363" w:type="dxa"/>
          </w:tcPr>
          <w:p w:rsidR="00F621D6" w:rsidRPr="004E5448" w:rsidRDefault="00F621D6" w:rsidP="0044252B">
            <w:pPr>
              <w:spacing w:before="20" w:after="20"/>
              <w:rPr>
                <w:rFonts w:ascii="Arial" w:hAnsi="Arial" w:cs="Arial"/>
                <w:sz w:val="20"/>
                <w:szCs w:val="20"/>
              </w:rPr>
            </w:pPr>
            <w:r w:rsidRPr="004E5448">
              <w:rPr>
                <w:rFonts w:ascii="Arial" w:hAnsi="Arial" w:cs="Arial"/>
                <w:sz w:val="20"/>
                <w:szCs w:val="20"/>
              </w:rPr>
              <w:t xml:space="preserve">Very dark greyish brown loamy sand or </w:t>
            </w:r>
            <w:r w:rsidR="0057012C">
              <w:rPr>
                <w:rFonts w:ascii="Arial" w:hAnsi="Arial" w:cs="Arial"/>
                <w:sz w:val="20"/>
                <w:szCs w:val="20"/>
              </w:rPr>
              <w:t xml:space="preserve">coarse </w:t>
            </w:r>
            <w:r w:rsidRPr="004E5448">
              <w:rPr>
                <w:rFonts w:ascii="Arial" w:hAnsi="Arial" w:cs="Arial"/>
                <w:sz w:val="20"/>
                <w:szCs w:val="20"/>
              </w:rPr>
              <w:t xml:space="preserve">sandy loam topsoil over hard compact  grey, mottled sandy clay or sandy clay loam at </w:t>
            </w:r>
            <w:r w:rsidR="0044252B">
              <w:rPr>
                <w:rFonts w:ascii="Arial" w:hAnsi="Arial" w:cs="Arial"/>
                <w:sz w:val="20"/>
                <w:szCs w:val="20"/>
              </w:rPr>
              <w:t xml:space="preserve">about </w:t>
            </w:r>
            <w:r w:rsidRPr="004E5448">
              <w:rPr>
                <w:rFonts w:ascii="Arial" w:hAnsi="Arial" w:cs="Arial"/>
                <w:sz w:val="20"/>
                <w:szCs w:val="20"/>
              </w:rPr>
              <w:t>0.</w:t>
            </w:r>
            <w:r w:rsidR="0044252B">
              <w:rPr>
                <w:rFonts w:ascii="Arial" w:hAnsi="Arial" w:cs="Arial"/>
                <w:sz w:val="20"/>
                <w:szCs w:val="20"/>
              </w:rPr>
              <w:t>3</w:t>
            </w:r>
            <w:r w:rsidRPr="004E5448">
              <w:rPr>
                <w:rFonts w:ascii="Arial" w:hAnsi="Arial" w:cs="Arial"/>
                <w:sz w:val="20"/>
                <w:szCs w:val="20"/>
              </w:rPr>
              <w:t xml:space="preserve"> m</w:t>
            </w:r>
          </w:p>
        </w:tc>
        <w:tc>
          <w:tcPr>
            <w:tcW w:w="3402" w:type="dxa"/>
          </w:tcPr>
          <w:p w:rsidR="00F621D6" w:rsidRPr="004E5448" w:rsidRDefault="00CF4F4C" w:rsidP="003164F9">
            <w:pPr>
              <w:spacing w:before="20" w:after="20"/>
              <w:rPr>
                <w:rFonts w:ascii="Arial" w:hAnsi="Arial" w:cs="Arial"/>
                <w:sz w:val="20"/>
                <w:szCs w:val="20"/>
              </w:rPr>
            </w:pPr>
            <w:r w:rsidRPr="004E5448">
              <w:rPr>
                <w:rFonts w:ascii="Arial" w:hAnsi="Arial" w:cs="Arial"/>
                <w:sz w:val="20"/>
                <w:szCs w:val="20"/>
              </w:rPr>
              <w:t xml:space="preserve">Haplic </w:t>
            </w:r>
            <w:proofErr w:type="spellStart"/>
            <w:r w:rsidR="00DA3BF4">
              <w:rPr>
                <w:rFonts w:ascii="Arial" w:hAnsi="Arial" w:cs="Arial"/>
                <w:sz w:val="20"/>
                <w:szCs w:val="20"/>
              </w:rPr>
              <w:t>Plano</w:t>
            </w:r>
            <w:r w:rsidR="00366EF2">
              <w:rPr>
                <w:rFonts w:ascii="Arial" w:hAnsi="Arial" w:cs="Arial"/>
                <w:sz w:val="20"/>
                <w:szCs w:val="20"/>
              </w:rPr>
              <w:t>sol</w:t>
            </w:r>
            <w:proofErr w:type="spellEnd"/>
            <w:r w:rsidR="00551C01">
              <w:rPr>
                <w:rFonts w:ascii="Arial" w:hAnsi="Arial" w:cs="Arial"/>
                <w:sz w:val="20"/>
                <w:szCs w:val="20"/>
              </w:rPr>
              <w:t xml:space="preserve"> (</w:t>
            </w:r>
            <w:proofErr w:type="spellStart"/>
            <w:r w:rsidR="00551C01">
              <w:rPr>
                <w:rFonts w:ascii="Arial" w:hAnsi="Arial" w:cs="Arial"/>
                <w:sz w:val="20"/>
                <w:szCs w:val="20"/>
              </w:rPr>
              <w:t>Epiarenic</w:t>
            </w:r>
            <w:proofErr w:type="spellEnd"/>
            <w:r w:rsidR="00551C01">
              <w:rPr>
                <w:rFonts w:ascii="Arial" w:hAnsi="Arial" w:cs="Arial"/>
                <w:sz w:val="20"/>
                <w:szCs w:val="20"/>
              </w:rPr>
              <w:t>)</w:t>
            </w:r>
            <w:r w:rsidR="00DE0A42">
              <w:rPr>
                <w:rFonts w:ascii="Arial" w:hAnsi="Arial" w:cs="Arial"/>
                <w:sz w:val="20"/>
                <w:szCs w:val="20"/>
              </w:rPr>
              <w:t xml:space="preserve">  </w:t>
            </w:r>
          </w:p>
        </w:tc>
        <w:tc>
          <w:tcPr>
            <w:tcW w:w="1276" w:type="dxa"/>
            <w:tcBorders>
              <w:right w:val="single" w:sz="4" w:space="0" w:color="auto"/>
            </w:tcBorders>
          </w:tcPr>
          <w:p w:rsidR="00F621D6" w:rsidRPr="004E5448" w:rsidRDefault="00F621D6" w:rsidP="00E6430D">
            <w:pPr>
              <w:spacing w:before="20" w:after="20"/>
              <w:rPr>
                <w:rFonts w:ascii="Arial" w:hAnsi="Arial" w:cs="Arial"/>
                <w:sz w:val="20"/>
                <w:szCs w:val="20"/>
              </w:rPr>
            </w:pPr>
            <w:r w:rsidRPr="004E5448">
              <w:rPr>
                <w:rFonts w:ascii="Arial" w:hAnsi="Arial" w:cs="Arial"/>
                <w:sz w:val="20"/>
                <w:szCs w:val="20"/>
              </w:rPr>
              <w:t xml:space="preserve">5 </w:t>
            </w:r>
            <w:r w:rsidR="009613DD" w:rsidRPr="004E5448">
              <w:rPr>
                <w:rFonts w:ascii="Arial" w:hAnsi="Arial" w:cs="Arial"/>
                <w:sz w:val="20"/>
                <w:szCs w:val="20"/>
              </w:rPr>
              <w:t xml:space="preserve"> </w:t>
            </w:r>
            <w:r w:rsidRPr="004E5448">
              <w:rPr>
                <w:rFonts w:ascii="Arial" w:hAnsi="Arial" w:cs="Arial"/>
                <w:sz w:val="20"/>
                <w:szCs w:val="20"/>
              </w:rPr>
              <w:t xml:space="preserve"> 6 </w:t>
            </w:r>
            <w:r w:rsidR="009613DD" w:rsidRPr="004E5448">
              <w:rPr>
                <w:rFonts w:ascii="Arial" w:hAnsi="Arial" w:cs="Arial"/>
                <w:sz w:val="20"/>
                <w:szCs w:val="20"/>
              </w:rPr>
              <w:t xml:space="preserve"> </w:t>
            </w:r>
            <w:r w:rsidRPr="004E5448">
              <w:rPr>
                <w:rFonts w:ascii="Arial" w:hAnsi="Arial" w:cs="Arial"/>
                <w:sz w:val="20"/>
                <w:szCs w:val="20"/>
              </w:rPr>
              <w:t xml:space="preserve"> 7</w:t>
            </w:r>
          </w:p>
        </w:tc>
      </w:tr>
      <w:tr w:rsidR="00F621D6" w:rsidRPr="004E5448" w:rsidTr="00080E80">
        <w:trPr>
          <w:trHeight w:hRule="exact" w:val="567"/>
        </w:trPr>
        <w:tc>
          <w:tcPr>
            <w:tcW w:w="534" w:type="dxa"/>
            <w:tcBorders>
              <w:left w:val="single" w:sz="4" w:space="0" w:color="auto"/>
            </w:tcBorders>
          </w:tcPr>
          <w:p w:rsidR="00F621D6" w:rsidRPr="009E581A" w:rsidRDefault="001E2480" w:rsidP="00E6430D">
            <w:pPr>
              <w:spacing w:before="20" w:after="20"/>
              <w:jc w:val="center"/>
              <w:rPr>
                <w:rFonts w:ascii="Arial" w:hAnsi="Arial" w:cs="Arial"/>
                <w:b/>
                <w:sz w:val="20"/>
                <w:szCs w:val="20"/>
              </w:rPr>
            </w:pPr>
            <w:r w:rsidRPr="009E581A">
              <w:rPr>
                <w:rFonts w:ascii="Arial" w:hAnsi="Arial" w:cs="Arial"/>
                <w:b/>
                <w:sz w:val="20"/>
                <w:szCs w:val="20"/>
              </w:rPr>
              <w:t>2</w:t>
            </w:r>
          </w:p>
        </w:tc>
        <w:tc>
          <w:tcPr>
            <w:tcW w:w="8363" w:type="dxa"/>
          </w:tcPr>
          <w:p w:rsidR="00F621D6" w:rsidRPr="004E5448" w:rsidRDefault="00F621D6" w:rsidP="0044252B">
            <w:pPr>
              <w:spacing w:before="20" w:after="20"/>
              <w:rPr>
                <w:rFonts w:ascii="Arial" w:hAnsi="Arial" w:cs="Arial"/>
                <w:sz w:val="20"/>
                <w:szCs w:val="20"/>
              </w:rPr>
            </w:pPr>
            <w:r w:rsidRPr="004E5448">
              <w:rPr>
                <w:rFonts w:ascii="Arial" w:hAnsi="Arial" w:cs="Arial"/>
                <w:sz w:val="20"/>
                <w:szCs w:val="20"/>
              </w:rPr>
              <w:t xml:space="preserve">Very dark greyish brown loamy sand topsoil over yellowish brown mottled sandy loam and sandy clay loam to </w:t>
            </w:r>
            <w:r w:rsidR="0044252B">
              <w:rPr>
                <w:rFonts w:ascii="Arial" w:hAnsi="Arial" w:cs="Arial"/>
                <w:sz w:val="20"/>
                <w:szCs w:val="20"/>
              </w:rPr>
              <w:t>at least 0.6</w:t>
            </w:r>
            <w:r w:rsidRPr="004E5448">
              <w:rPr>
                <w:rFonts w:ascii="Arial" w:hAnsi="Arial" w:cs="Arial"/>
                <w:sz w:val="20"/>
                <w:szCs w:val="20"/>
              </w:rPr>
              <w:t xml:space="preserve"> m over hard compact  grey, mottled sandy clay</w:t>
            </w:r>
            <w:r w:rsidR="00C9693C">
              <w:rPr>
                <w:rFonts w:ascii="Arial" w:hAnsi="Arial" w:cs="Arial"/>
                <w:sz w:val="20"/>
                <w:szCs w:val="20"/>
              </w:rPr>
              <w:t xml:space="preserve"> </w:t>
            </w:r>
          </w:p>
        </w:tc>
        <w:tc>
          <w:tcPr>
            <w:tcW w:w="3402" w:type="dxa"/>
          </w:tcPr>
          <w:p w:rsidR="00F621D6" w:rsidRPr="004E5448" w:rsidRDefault="00CF4F4C" w:rsidP="00DD2984">
            <w:pPr>
              <w:spacing w:before="20" w:after="20"/>
              <w:rPr>
                <w:rFonts w:ascii="Arial" w:hAnsi="Arial" w:cs="Arial"/>
                <w:sz w:val="20"/>
                <w:szCs w:val="20"/>
              </w:rPr>
            </w:pPr>
            <w:r w:rsidRPr="004E5448">
              <w:rPr>
                <w:rFonts w:ascii="Arial" w:hAnsi="Arial" w:cs="Arial"/>
                <w:sz w:val="20"/>
                <w:szCs w:val="20"/>
              </w:rPr>
              <w:t xml:space="preserve">Haplic </w:t>
            </w:r>
            <w:proofErr w:type="spellStart"/>
            <w:r w:rsidR="00DA3BF4">
              <w:rPr>
                <w:rFonts w:ascii="Arial" w:hAnsi="Arial" w:cs="Arial"/>
                <w:sz w:val="20"/>
                <w:szCs w:val="20"/>
              </w:rPr>
              <w:t>Planos</w:t>
            </w:r>
            <w:r w:rsidR="00366EF2">
              <w:rPr>
                <w:rFonts w:ascii="Arial" w:hAnsi="Arial" w:cs="Arial"/>
                <w:sz w:val="20"/>
                <w:szCs w:val="20"/>
              </w:rPr>
              <w:t>ol</w:t>
            </w:r>
            <w:proofErr w:type="spellEnd"/>
            <w:r w:rsidR="00E905A7">
              <w:rPr>
                <w:rFonts w:ascii="Arial" w:hAnsi="Arial" w:cs="Arial"/>
                <w:sz w:val="20"/>
                <w:szCs w:val="20"/>
              </w:rPr>
              <w:t xml:space="preserve"> </w:t>
            </w:r>
            <w:r w:rsidR="0057012C">
              <w:rPr>
                <w:rFonts w:ascii="Arial" w:hAnsi="Arial" w:cs="Arial"/>
                <w:sz w:val="20"/>
                <w:szCs w:val="20"/>
              </w:rPr>
              <w:t>(</w:t>
            </w:r>
            <w:proofErr w:type="spellStart"/>
            <w:r w:rsidR="00DD2984">
              <w:rPr>
                <w:rFonts w:ascii="Arial" w:hAnsi="Arial" w:cs="Arial"/>
                <w:sz w:val="20"/>
                <w:szCs w:val="20"/>
              </w:rPr>
              <w:t>Epiarenic</w:t>
            </w:r>
            <w:proofErr w:type="spellEnd"/>
            <w:r w:rsidR="0057012C">
              <w:rPr>
                <w:rFonts w:ascii="Arial" w:hAnsi="Arial" w:cs="Arial"/>
                <w:sz w:val="20"/>
                <w:szCs w:val="20"/>
              </w:rPr>
              <w:t>)</w:t>
            </w:r>
            <w:r w:rsidR="00DE0A42">
              <w:rPr>
                <w:rFonts w:ascii="Arial" w:hAnsi="Arial" w:cs="Arial"/>
                <w:sz w:val="20"/>
                <w:szCs w:val="20"/>
              </w:rPr>
              <w:t xml:space="preserve">   </w:t>
            </w:r>
          </w:p>
        </w:tc>
        <w:tc>
          <w:tcPr>
            <w:tcW w:w="1276" w:type="dxa"/>
            <w:tcBorders>
              <w:right w:val="single" w:sz="4" w:space="0" w:color="auto"/>
            </w:tcBorders>
          </w:tcPr>
          <w:p w:rsidR="00F621D6" w:rsidRPr="004E5448" w:rsidRDefault="00F621D6" w:rsidP="00E6430D">
            <w:pPr>
              <w:spacing w:before="20" w:after="20"/>
              <w:rPr>
                <w:rFonts w:ascii="Arial" w:hAnsi="Arial" w:cs="Arial"/>
                <w:sz w:val="20"/>
                <w:szCs w:val="20"/>
              </w:rPr>
            </w:pPr>
            <w:r w:rsidRPr="004E5448">
              <w:rPr>
                <w:rFonts w:ascii="Arial" w:hAnsi="Arial" w:cs="Arial"/>
                <w:sz w:val="20"/>
                <w:szCs w:val="20"/>
              </w:rPr>
              <w:t xml:space="preserve">8 </w:t>
            </w:r>
            <w:r w:rsidR="009613DD" w:rsidRPr="004E5448">
              <w:rPr>
                <w:rFonts w:ascii="Arial" w:hAnsi="Arial" w:cs="Arial"/>
                <w:sz w:val="20"/>
                <w:szCs w:val="20"/>
              </w:rPr>
              <w:t xml:space="preserve"> </w:t>
            </w:r>
            <w:r w:rsidRPr="004E5448">
              <w:rPr>
                <w:rFonts w:ascii="Arial" w:hAnsi="Arial" w:cs="Arial"/>
                <w:sz w:val="20"/>
                <w:szCs w:val="20"/>
              </w:rPr>
              <w:t xml:space="preserve"> 9</w:t>
            </w:r>
          </w:p>
        </w:tc>
      </w:tr>
      <w:tr w:rsidR="00A776D1" w:rsidRPr="00EE4436" w:rsidTr="00080E80">
        <w:tc>
          <w:tcPr>
            <w:tcW w:w="13575" w:type="dxa"/>
            <w:gridSpan w:val="4"/>
            <w:tcBorders>
              <w:top w:val="single" w:sz="4" w:space="0" w:color="auto"/>
              <w:left w:val="single" w:sz="4" w:space="0" w:color="auto"/>
              <w:right w:val="single" w:sz="4" w:space="0" w:color="auto"/>
            </w:tcBorders>
          </w:tcPr>
          <w:p w:rsidR="00A776D1" w:rsidRPr="00EE4436" w:rsidRDefault="00A776D1" w:rsidP="00A776D1">
            <w:pPr>
              <w:spacing w:before="60" w:after="60"/>
              <w:rPr>
                <w:rFonts w:ascii="Arial" w:hAnsi="Arial" w:cs="Arial"/>
                <w:b/>
                <w:sz w:val="20"/>
                <w:szCs w:val="20"/>
              </w:rPr>
            </w:pPr>
            <w:r w:rsidRPr="00EE4436">
              <w:rPr>
                <w:rFonts w:ascii="Arial" w:hAnsi="Arial" w:cs="Arial"/>
                <w:b/>
                <w:sz w:val="20"/>
                <w:szCs w:val="20"/>
              </w:rPr>
              <w:t>Well and moderately well drained brown sandy and sandy over loamy soils developed from</w:t>
            </w:r>
            <w:r w:rsidR="00EE4436">
              <w:rPr>
                <w:rFonts w:ascii="Arial" w:hAnsi="Arial" w:cs="Arial"/>
                <w:b/>
                <w:sz w:val="20"/>
                <w:szCs w:val="20"/>
              </w:rPr>
              <w:t xml:space="preserve"> old</w:t>
            </w:r>
            <w:r w:rsidRPr="00EE4436">
              <w:rPr>
                <w:rFonts w:ascii="Arial" w:hAnsi="Arial" w:cs="Arial"/>
                <w:b/>
                <w:sz w:val="20"/>
                <w:szCs w:val="20"/>
              </w:rPr>
              <w:t xml:space="preserve"> lacustrine alluvium in slightly elevated positions</w:t>
            </w:r>
            <w:r w:rsidR="004E5448">
              <w:rPr>
                <w:rFonts w:ascii="Arial" w:hAnsi="Arial" w:cs="Arial"/>
                <w:b/>
                <w:sz w:val="20"/>
                <w:szCs w:val="20"/>
              </w:rPr>
              <w:t xml:space="preserve"> *</w:t>
            </w:r>
          </w:p>
        </w:tc>
      </w:tr>
      <w:tr w:rsidR="00F621D6" w:rsidRPr="00900C3A" w:rsidTr="00080E80">
        <w:trPr>
          <w:trHeight w:hRule="exact" w:val="567"/>
        </w:trPr>
        <w:tc>
          <w:tcPr>
            <w:tcW w:w="534" w:type="dxa"/>
            <w:tcBorders>
              <w:left w:val="single" w:sz="4" w:space="0" w:color="auto"/>
            </w:tcBorders>
          </w:tcPr>
          <w:p w:rsidR="00F621D6" w:rsidRPr="009E581A" w:rsidRDefault="001E2480" w:rsidP="00E6430D">
            <w:pPr>
              <w:spacing w:before="20" w:after="20"/>
              <w:jc w:val="center"/>
              <w:rPr>
                <w:rFonts w:ascii="Arial" w:hAnsi="Arial" w:cs="Arial"/>
                <w:b/>
                <w:sz w:val="20"/>
                <w:szCs w:val="20"/>
              </w:rPr>
            </w:pPr>
            <w:r w:rsidRPr="009E581A">
              <w:rPr>
                <w:rFonts w:ascii="Arial" w:hAnsi="Arial" w:cs="Arial"/>
                <w:b/>
                <w:sz w:val="20"/>
                <w:szCs w:val="20"/>
              </w:rPr>
              <w:t>3</w:t>
            </w:r>
          </w:p>
        </w:tc>
        <w:tc>
          <w:tcPr>
            <w:tcW w:w="8363" w:type="dxa"/>
          </w:tcPr>
          <w:p w:rsidR="00F621D6" w:rsidRPr="00900C3A" w:rsidRDefault="00C032F7" w:rsidP="00E6430D">
            <w:pPr>
              <w:spacing w:before="20" w:after="20"/>
              <w:rPr>
                <w:rFonts w:ascii="Arial" w:hAnsi="Arial" w:cs="Arial"/>
                <w:sz w:val="20"/>
                <w:szCs w:val="20"/>
              </w:rPr>
            </w:pPr>
            <w:r w:rsidRPr="00900C3A">
              <w:rPr>
                <w:rFonts w:ascii="Arial" w:hAnsi="Arial" w:cs="Arial"/>
                <w:sz w:val="20"/>
                <w:szCs w:val="20"/>
              </w:rPr>
              <w:t xml:space="preserve">Brown and strong brown </w:t>
            </w:r>
            <w:proofErr w:type="spellStart"/>
            <w:r w:rsidRPr="00900C3A">
              <w:rPr>
                <w:rFonts w:ascii="Arial" w:hAnsi="Arial" w:cs="Arial"/>
                <w:sz w:val="20"/>
                <w:szCs w:val="20"/>
              </w:rPr>
              <w:t>unmottled</w:t>
            </w:r>
            <w:proofErr w:type="spellEnd"/>
            <w:r w:rsidRPr="00900C3A">
              <w:rPr>
                <w:rFonts w:ascii="Arial" w:hAnsi="Arial" w:cs="Arial"/>
                <w:sz w:val="20"/>
                <w:szCs w:val="20"/>
              </w:rPr>
              <w:t xml:space="preserve"> loamy sand and coarse sandy loam over brown, mottled sandy clay loam within 0.6 – 1.0 m</w:t>
            </w:r>
          </w:p>
        </w:tc>
        <w:tc>
          <w:tcPr>
            <w:tcW w:w="3402" w:type="dxa"/>
          </w:tcPr>
          <w:p w:rsidR="00F621D6" w:rsidRPr="00900C3A" w:rsidRDefault="00396E6D" w:rsidP="003164F9">
            <w:pPr>
              <w:spacing w:before="20" w:after="20"/>
              <w:rPr>
                <w:rFonts w:ascii="Arial" w:hAnsi="Arial" w:cs="Arial"/>
                <w:sz w:val="20"/>
                <w:szCs w:val="20"/>
              </w:rPr>
            </w:pPr>
            <w:proofErr w:type="spellStart"/>
            <w:r>
              <w:rPr>
                <w:rFonts w:ascii="Arial" w:hAnsi="Arial" w:cs="Arial"/>
                <w:sz w:val="20"/>
                <w:szCs w:val="20"/>
              </w:rPr>
              <w:t>E</w:t>
            </w:r>
            <w:r w:rsidR="002A06F1">
              <w:rPr>
                <w:rFonts w:ascii="Arial" w:hAnsi="Arial" w:cs="Arial"/>
                <w:sz w:val="20"/>
                <w:szCs w:val="20"/>
              </w:rPr>
              <w:t>ndo</w:t>
            </w:r>
            <w:r>
              <w:rPr>
                <w:rFonts w:ascii="Arial" w:hAnsi="Arial" w:cs="Arial"/>
                <w:sz w:val="20"/>
                <w:szCs w:val="20"/>
              </w:rPr>
              <w:t>stagnic</w:t>
            </w:r>
            <w:proofErr w:type="spellEnd"/>
            <w:r w:rsidR="00E303BE">
              <w:rPr>
                <w:rFonts w:ascii="Arial" w:hAnsi="Arial" w:cs="Arial"/>
                <w:sz w:val="20"/>
                <w:szCs w:val="20"/>
              </w:rPr>
              <w:t xml:space="preserve"> </w:t>
            </w:r>
            <w:proofErr w:type="spellStart"/>
            <w:r w:rsidR="00CF4F4C" w:rsidRPr="00900C3A">
              <w:rPr>
                <w:rFonts w:ascii="Arial" w:hAnsi="Arial" w:cs="Arial"/>
                <w:sz w:val="20"/>
                <w:szCs w:val="20"/>
              </w:rPr>
              <w:t>Cambisol</w:t>
            </w:r>
            <w:proofErr w:type="spellEnd"/>
            <w:r w:rsidR="00DE0A42">
              <w:rPr>
                <w:rFonts w:ascii="Arial" w:hAnsi="Arial" w:cs="Arial"/>
                <w:sz w:val="20"/>
                <w:szCs w:val="20"/>
              </w:rPr>
              <w:t xml:space="preserve"> </w:t>
            </w:r>
            <w:r w:rsidR="002A5A52">
              <w:rPr>
                <w:rFonts w:ascii="Arial" w:hAnsi="Arial" w:cs="Arial"/>
                <w:sz w:val="20"/>
                <w:szCs w:val="20"/>
              </w:rPr>
              <w:t>(</w:t>
            </w:r>
            <w:proofErr w:type="spellStart"/>
            <w:r w:rsidR="007D60D8">
              <w:rPr>
                <w:rFonts w:ascii="Arial" w:hAnsi="Arial" w:cs="Arial"/>
                <w:sz w:val="20"/>
                <w:szCs w:val="20"/>
              </w:rPr>
              <w:t>Epiarenic</w:t>
            </w:r>
            <w:proofErr w:type="spellEnd"/>
            <w:r w:rsidR="00080E80">
              <w:rPr>
                <w:rFonts w:ascii="Arial" w:hAnsi="Arial" w:cs="Arial"/>
                <w:sz w:val="20"/>
                <w:szCs w:val="20"/>
              </w:rPr>
              <w:t>, Dystric</w:t>
            </w:r>
            <w:r>
              <w:rPr>
                <w:rFonts w:ascii="Arial" w:hAnsi="Arial" w:cs="Arial"/>
                <w:sz w:val="20"/>
                <w:szCs w:val="20"/>
              </w:rPr>
              <w:t>)</w:t>
            </w:r>
            <w:r w:rsidR="00DE0A42">
              <w:rPr>
                <w:rFonts w:ascii="Arial" w:hAnsi="Arial" w:cs="Arial"/>
                <w:sz w:val="20"/>
                <w:szCs w:val="20"/>
              </w:rPr>
              <w:t xml:space="preserve">  </w:t>
            </w:r>
          </w:p>
        </w:tc>
        <w:tc>
          <w:tcPr>
            <w:tcW w:w="1276" w:type="dxa"/>
            <w:tcBorders>
              <w:right w:val="single" w:sz="4" w:space="0" w:color="auto"/>
            </w:tcBorders>
          </w:tcPr>
          <w:p w:rsidR="00F621D6" w:rsidRPr="00900C3A" w:rsidRDefault="009613DD" w:rsidP="00E6430D">
            <w:pPr>
              <w:spacing w:before="20" w:after="20"/>
              <w:rPr>
                <w:rFonts w:ascii="Arial" w:hAnsi="Arial" w:cs="Arial"/>
                <w:sz w:val="20"/>
                <w:szCs w:val="20"/>
              </w:rPr>
            </w:pPr>
            <w:r w:rsidRPr="00900C3A">
              <w:rPr>
                <w:rFonts w:ascii="Arial" w:hAnsi="Arial" w:cs="Arial"/>
                <w:sz w:val="20"/>
                <w:szCs w:val="20"/>
              </w:rPr>
              <w:t>17</w:t>
            </w:r>
          </w:p>
        </w:tc>
      </w:tr>
      <w:tr w:rsidR="00F621D6" w:rsidRPr="00900C3A" w:rsidTr="00080E80">
        <w:trPr>
          <w:trHeight w:hRule="exact" w:val="567"/>
        </w:trPr>
        <w:tc>
          <w:tcPr>
            <w:tcW w:w="534" w:type="dxa"/>
            <w:tcBorders>
              <w:left w:val="single" w:sz="4" w:space="0" w:color="auto"/>
            </w:tcBorders>
          </w:tcPr>
          <w:p w:rsidR="00F621D6" w:rsidRPr="009E581A" w:rsidRDefault="001E2480" w:rsidP="00E6430D">
            <w:pPr>
              <w:spacing w:before="20" w:after="20"/>
              <w:jc w:val="center"/>
              <w:rPr>
                <w:rFonts w:ascii="Arial" w:hAnsi="Arial" w:cs="Arial"/>
                <w:b/>
                <w:sz w:val="20"/>
                <w:szCs w:val="20"/>
              </w:rPr>
            </w:pPr>
            <w:r w:rsidRPr="009E581A">
              <w:rPr>
                <w:rFonts w:ascii="Arial" w:hAnsi="Arial" w:cs="Arial"/>
                <w:b/>
                <w:sz w:val="20"/>
                <w:szCs w:val="20"/>
              </w:rPr>
              <w:t>4</w:t>
            </w:r>
          </w:p>
        </w:tc>
        <w:tc>
          <w:tcPr>
            <w:tcW w:w="8363" w:type="dxa"/>
          </w:tcPr>
          <w:p w:rsidR="00F621D6" w:rsidRPr="00900C3A" w:rsidRDefault="00C032F7" w:rsidP="00422507">
            <w:pPr>
              <w:spacing w:before="20" w:after="20"/>
              <w:rPr>
                <w:rFonts w:ascii="Arial" w:hAnsi="Arial" w:cs="Arial"/>
                <w:sz w:val="20"/>
                <w:szCs w:val="20"/>
              </w:rPr>
            </w:pPr>
            <w:r w:rsidRPr="00900C3A">
              <w:rPr>
                <w:rFonts w:ascii="Arial" w:hAnsi="Arial" w:cs="Arial"/>
                <w:sz w:val="20"/>
                <w:szCs w:val="20"/>
              </w:rPr>
              <w:t>Brown</w:t>
            </w:r>
            <w:r w:rsidR="00AB0999">
              <w:rPr>
                <w:rFonts w:ascii="Arial" w:hAnsi="Arial" w:cs="Arial"/>
                <w:sz w:val="20"/>
                <w:szCs w:val="20"/>
              </w:rPr>
              <w:t>,</w:t>
            </w:r>
            <w:r w:rsidRPr="00900C3A">
              <w:rPr>
                <w:rFonts w:ascii="Arial" w:hAnsi="Arial" w:cs="Arial"/>
                <w:sz w:val="20"/>
                <w:szCs w:val="20"/>
              </w:rPr>
              <w:t xml:space="preserve"> dark yellowish brown </w:t>
            </w:r>
            <w:r w:rsidR="00422507">
              <w:rPr>
                <w:rFonts w:ascii="Arial" w:hAnsi="Arial" w:cs="Arial"/>
                <w:sz w:val="20"/>
                <w:szCs w:val="20"/>
              </w:rPr>
              <w:t xml:space="preserve">loamy sand and </w:t>
            </w:r>
            <w:r w:rsidR="006676FD">
              <w:rPr>
                <w:rFonts w:ascii="Arial" w:hAnsi="Arial" w:cs="Arial"/>
                <w:sz w:val="20"/>
                <w:szCs w:val="20"/>
              </w:rPr>
              <w:t>coarse sandy loam</w:t>
            </w:r>
            <w:r w:rsidR="00422507">
              <w:rPr>
                <w:rFonts w:ascii="Arial" w:hAnsi="Arial" w:cs="Arial"/>
                <w:sz w:val="20"/>
                <w:szCs w:val="20"/>
              </w:rPr>
              <w:t xml:space="preserve"> </w:t>
            </w:r>
            <w:r w:rsidR="00DA1393">
              <w:rPr>
                <w:rFonts w:ascii="Arial" w:hAnsi="Arial" w:cs="Arial"/>
                <w:sz w:val="20"/>
                <w:szCs w:val="20"/>
              </w:rPr>
              <w:t>to</w:t>
            </w:r>
            <w:r w:rsidRPr="00900C3A">
              <w:rPr>
                <w:rFonts w:ascii="Arial" w:hAnsi="Arial" w:cs="Arial"/>
                <w:sz w:val="20"/>
                <w:szCs w:val="20"/>
              </w:rPr>
              <w:t xml:space="preserve"> at least 1.0</w:t>
            </w:r>
            <w:r w:rsidR="00AB0999">
              <w:rPr>
                <w:rFonts w:ascii="Arial" w:hAnsi="Arial" w:cs="Arial"/>
                <w:sz w:val="20"/>
                <w:szCs w:val="20"/>
              </w:rPr>
              <w:t xml:space="preserve"> </w:t>
            </w:r>
            <w:r w:rsidRPr="00900C3A">
              <w:rPr>
                <w:rFonts w:ascii="Arial" w:hAnsi="Arial" w:cs="Arial"/>
                <w:sz w:val="20"/>
                <w:szCs w:val="20"/>
              </w:rPr>
              <w:t xml:space="preserve">m. May overlie </w:t>
            </w:r>
            <w:r w:rsidR="00DA1393">
              <w:rPr>
                <w:rFonts w:ascii="Arial" w:hAnsi="Arial" w:cs="Arial"/>
                <w:sz w:val="20"/>
                <w:szCs w:val="20"/>
              </w:rPr>
              <w:t xml:space="preserve">compact </w:t>
            </w:r>
            <w:r w:rsidRPr="00900C3A">
              <w:rPr>
                <w:rFonts w:ascii="Arial" w:hAnsi="Arial" w:cs="Arial"/>
                <w:sz w:val="20"/>
                <w:szCs w:val="20"/>
              </w:rPr>
              <w:t>brown</w:t>
            </w:r>
            <w:r w:rsidR="00900C3A">
              <w:rPr>
                <w:rFonts w:ascii="Arial" w:hAnsi="Arial" w:cs="Arial"/>
                <w:sz w:val="20"/>
                <w:szCs w:val="20"/>
              </w:rPr>
              <w:t>ish</w:t>
            </w:r>
            <w:r w:rsidRPr="00900C3A">
              <w:rPr>
                <w:rFonts w:ascii="Arial" w:hAnsi="Arial" w:cs="Arial"/>
                <w:sz w:val="20"/>
                <w:szCs w:val="20"/>
              </w:rPr>
              <w:t xml:space="preserve"> sandy clay loam or sandy clay below this. </w:t>
            </w:r>
            <w:r w:rsidR="00900C3A">
              <w:rPr>
                <w:rFonts w:ascii="Arial" w:hAnsi="Arial" w:cs="Arial"/>
                <w:sz w:val="20"/>
                <w:szCs w:val="20"/>
              </w:rPr>
              <w:t>+/-</w:t>
            </w:r>
            <w:r w:rsidRPr="00900C3A">
              <w:rPr>
                <w:rFonts w:ascii="Arial" w:hAnsi="Arial" w:cs="Arial"/>
                <w:sz w:val="20"/>
                <w:szCs w:val="20"/>
              </w:rPr>
              <w:t xml:space="preserve"> few mottles</w:t>
            </w:r>
          </w:p>
        </w:tc>
        <w:tc>
          <w:tcPr>
            <w:tcW w:w="3402" w:type="dxa"/>
          </w:tcPr>
          <w:p w:rsidR="00F621D6" w:rsidRPr="00900C3A" w:rsidRDefault="00E303BE" w:rsidP="00080E80">
            <w:pPr>
              <w:spacing w:before="20" w:after="20"/>
              <w:rPr>
                <w:rFonts w:ascii="Arial" w:hAnsi="Arial" w:cs="Arial"/>
                <w:sz w:val="20"/>
                <w:szCs w:val="20"/>
              </w:rPr>
            </w:pPr>
            <w:r>
              <w:rPr>
                <w:rFonts w:ascii="Arial" w:hAnsi="Arial" w:cs="Arial"/>
                <w:sz w:val="20"/>
                <w:szCs w:val="20"/>
              </w:rPr>
              <w:t xml:space="preserve">Haplic </w:t>
            </w:r>
            <w:proofErr w:type="spellStart"/>
            <w:r w:rsidR="00E674AA">
              <w:rPr>
                <w:rFonts w:ascii="Arial" w:hAnsi="Arial" w:cs="Arial"/>
                <w:sz w:val="20"/>
                <w:szCs w:val="20"/>
              </w:rPr>
              <w:t>Cambisol</w:t>
            </w:r>
            <w:proofErr w:type="spellEnd"/>
            <w:r w:rsidR="00904843">
              <w:rPr>
                <w:rFonts w:ascii="Arial" w:hAnsi="Arial" w:cs="Arial"/>
                <w:sz w:val="20"/>
                <w:szCs w:val="20"/>
              </w:rPr>
              <w:t xml:space="preserve"> (</w:t>
            </w:r>
            <w:proofErr w:type="spellStart"/>
            <w:r w:rsidR="00080E80">
              <w:rPr>
                <w:rFonts w:ascii="Arial" w:hAnsi="Arial" w:cs="Arial"/>
                <w:sz w:val="20"/>
                <w:szCs w:val="20"/>
              </w:rPr>
              <w:t>Epia</w:t>
            </w:r>
            <w:r w:rsidR="00E674AA">
              <w:rPr>
                <w:rFonts w:ascii="Arial" w:hAnsi="Arial" w:cs="Arial"/>
                <w:sz w:val="20"/>
                <w:szCs w:val="20"/>
              </w:rPr>
              <w:t>renic</w:t>
            </w:r>
            <w:proofErr w:type="spellEnd"/>
            <w:r w:rsidR="00E674AA">
              <w:rPr>
                <w:rFonts w:ascii="Arial" w:hAnsi="Arial" w:cs="Arial"/>
                <w:sz w:val="20"/>
                <w:szCs w:val="20"/>
              </w:rPr>
              <w:t xml:space="preserve">, </w:t>
            </w:r>
            <w:r w:rsidR="00904843">
              <w:rPr>
                <w:rFonts w:ascii="Arial" w:hAnsi="Arial" w:cs="Arial"/>
                <w:sz w:val="20"/>
                <w:szCs w:val="20"/>
              </w:rPr>
              <w:t>Dystric)</w:t>
            </w:r>
          </w:p>
        </w:tc>
        <w:tc>
          <w:tcPr>
            <w:tcW w:w="1276" w:type="dxa"/>
            <w:tcBorders>
              <w:right w:val="single" w:sz="4" w:space="0" w:color="auto"/>
            </w:tcBorders>
          </w:tcPr>
          <w:p w:rsidR="00F621D6" w:rsidRPr="00900C3A" w:rsidRDefault="00494592" w:rsidP="00494592">
            <w:pPr>
              <w:spacing w:before="20" w:after="20"/>
              <w:rPr>
                <w:rFonts w:ascii="Arial" w:hAnsi="Arial" w:cs="Arial"/>
                <w:sz w:val="20"/>
                <w:szCs w:val="20"/>
              </w:rPr>
            </w:pPr>
            <w:r>
              <w:rPr>
                <w:rFonts w:ascii="Arial" w:hAnsi="Arial" w:cs="Arial"/>
                <w:sz w:val="20"/>
                <w:szCs w:val="20"/>
              </w:rPr>
              <w:t>10   11   12   15   16</w:t>
            </w:r>
          </w:p>
        </w:tc>
      </w:tr>
      <w:tr w:rsidR="003C6241" w:rsidRPr="000D41DC" w:rsidTr="00080E80">
        <w:tc>
          <w:tcPr>
            <w:tcW w:w="13575" w:type="dxa"/>
            <w:gridSpan w:val="4"/>
            <w:tcBorders>
              <w:top w:val="single" w:sz="4" w:space="0" w:color="auto"/>
              <w:left w:val="single" w:sz="4" w:space="0" w:color="auto"/>
              <w:right w:val="single" w:sz="4" w:space="0" w:color="auto"/>
            </w:tcBorders>
          </w:tcPr>
          <w:p w:rsidR="003C6241" w:rsidRPr="000D41DC" w:rsidRDefault="003C6241" w:rsidP="00EE4436">
            <w:pPr>
              <w:spacing w:before="60" w:after="60"/>
              <w:rPr>
                <w:rFonts w:ascii="Arial" w:hAnsi="Arial" w:cs="Arial"/>
                <w:b/>
                <w:sz w:val="20"/>
                <w:szCs w:val="20"/>
              </w:rPr>
            </w:pPr>
            <w:r w:rsidRPr="000D41DC">
              <w:rPr>
                <w:rFonts w:ascii="Arial" w:hAnsi="Arial" w:cs="Arial"/>
                <w:b/>
                <w:sz w:val="20"/>
                <w:szCs w:val="20"/>
              </w:rPr>
              <w:t>Dark brownish sandy soil developed from Recent lacustrine / deltaic alluvium</w:t>
            </w:r>
            <w:r w:rsidR="00E86650">
              <w:rPr>
                <w:rFonts w:ascii="Arial" w:hAnsi="Arial" w:cs="Arial"/>
                <w:b/>
                <w:sz w:val="20"/>
                <w:szCs w:val="20"/>
              </w:rPr>
              <w:t xml:space="preserve"> *</w:t>
            </w:r>
            <w:r w:rsidRPr="000D41DC">
              <w:rPr>
                <w:rFonts w:ascii="Arial" w:hAnsi="Arial" w:cs="Arial"/>
                <w:b/>
                <w:sz w:val="20"/>
                <w:szCs w:val="20"/>
              </w:rPr>
              <w:t xml:space="preserve"> </w:t>
            </w:r>
          </w:p>
        </w:tc>
      </w:tr>
      <w:tr w:rsidR="003C6241" w:rsidRPr="00EE4436" w:rsidTr="00080E80">
        <w:trPr>
          <w:trHeight w:hRule="exact" w:val="567"/>
        </w:trPr>
        <w:tc>
          <w:tcPr>
            <w:tcW w:w="534" w:type="dxa"/>
            <w:tcBorders>
              <w:left w:val="single" w:sz="4" w:space="0" w:color="auto"/>
              <w:bottom w:val="single" w:sz="4" w:space="0" w:color="auto"/>
            </w:tcBorders>
          </w:tcPr>
          <w:p w:rsidR="003C6241" w:rsidRPr="009E581A" w:rsidRDefault="003C6241" w:rsidP="00E6430D">
            <w:pPr>
              <w:spacing w:before="20" w:after="20"/>
              <w:jc w:val="center"/>
              <w:rPr>
                <w:rFonts w:ascii="Arial" w:hAnsi="Arial" w:cs="Arial"/>
                <w:b/>
                <w:sz w:val="18"/>
                <w:szCs w:val="18"/>
              </w:rPr>
            </w:pPr>
            <w:r w:rsidRPr="009E581A">
              <w:rPr>
                <w:rFonts w:ascii="Arial" w:hAnsi="Arial" w:cs="Arial"/>
                <w:b/>
                <w:sz w:val="18"/>
                <w:szCs w:val="18"/>
              </w:rPr>
              <w:t>5</w:t>
            </w:r>
          </w:p>
        </w:tc>
        <w:tc>
          <w:tcPr>
            <w:tcW w:w="8363" w:type="dxa"/>
            <w:tcBorders>
              <w:bottom w:val="single" w:sz="4" w:space="0" w:color="auto"/>
            </w:tcBorders>
          </w:tcPr>
          <w:p w:rsidR="003C6241" w:rsidRPr="00913AA4" w:rsidRDefault="003C6241" w:rsidP="00E6430D">
            <w:pPr>
              <w:spacing w:before="20" w:after="20"/>
              <w:rPr>
                <w:rFonts w:ascii="Arial" w:hAnsi="Arial" w:cs="Arial"/>
                <w:sz w:val="18"/>
                <w:szCs w:val="18"/>
              </w:rPr>
            </w:pPr>
            <w:r w:rsidRPr="00913AA4">
              <w:rPr>
                <w:rFonts w:ascii="Arial" w:hAnsi="Arial" w:cs="Arial"/>
                <w:sz w:val="18"/>
                <w:szCs w:val="18"/>
              </w:rPr>
              <w:t>Dark reddish, yellowish brown or greyish brown sand or loamy sand. No mottles. Well drained</w:t>
            </w:r>
          </w:p>
        </w:tc>
        <w:tc>
          <w:tcPr>
            <w:tcW w:w="3402" w:type="dxa"/>
            <w:tcBorders>
              <w:bottom w:val="single" w:sz="4" w:space="0" w:color="auto"/>
            </w:tcBorders>
          </w:tcPr>
          <w:p w:rsidR="003C6241" w:rsidRPr="00913AA4" w:rsidRDefault="003C6241" w:rsidP="003164F9">
            <w:pPr>
              <w:spacing w:before="20" w:after="20"/>
              <w:rPr>
                <w:rFonts w:ascii="Arial" w:hAnsi="Arial" w:cs="Arial"/>
                <w:sz w:val="18"/>
                <w:szCs w:val="18"/>
              </w:rPr>
            </w:pPr>
            <w:r w:rsidRPr="00913AA4">
              <w:rPr>
                <w:rFonts w:ascii="Arial" w:hAnsi="Arial" w:cs="Arial"/>
                <w:sz w:val="18"/>
                <w:szCs w:val="18"/>
              </w:rPr>
              <w:t xml:space="preserve">Haplic </w:t>
            </w:r>
            <w:proofErr w:type="spellStart"/>
            <w:r w:rsidRPr="00913AA4">
              <w:rPr>
                <w:rFonts w:ascii="Arial" w:hAnsi="Arial" w:cs="Arial"/>
                <w:sz w:val="18"/>
                <w:szCs w:val="18"/>
              </w:rPr>
              <w:t>Arenosol</w:t>
            </w:r>
            <w:proofErr w:type="spellEnd"/>
            <w:r w:rsidR="00904843" w:rsidRPr="00913AA4">
              <w:rPr>
                <w:rFonts w:ascii="Arial" w:hAnsi="Arial" w:cs="Arial"/>
                <w:sz w:val="18"/>
                <w:szCs w:val="18"/>
              </w:rPr>
              <w:t xml:space="preserve"> (Dystric)</w:t>
            </w:r>
          </w:p>
        </w:tc>
        <w:tc>
          <w:tcPr>
            <w:tcW w:w="1276" w:type="dxa"/>
            <w:tcBorders>
              <w:bottom w:val="single" w:sz="4" w:space="0" w:color="auto"/>
              <w:right w:val="single" w:sz="4" w:space="0" w:color="auto"/>
            </w:tcBorders>
          </w:tcPr>
          <w:p w:rsidR="003C6241" w:rsidRPr="00913AA4" w:rsidRDefault="003C6241" w:rsidP="00E6430D">
            <w:pPr>
              <w:spacing w:before="20" w:after="20"/>
              <w:rPr>
                <w:rFonts w:ascii="Arial" w:hAnsi="Arial" w:cs="Arial"/>
                <w:sz w:val="18"/>
                <w:szCs w:val="18"/>
              </w:rPr>
            </w:pPr>
            <w:r w:rsidRPr="00913AA4">
              <w:rPr>
                <w:rFonts w:ascii="Arial" w:hAnsi="Arial" w:cs="Arial"/>
                <w:sz w:val="18"/>
                <w:szCs w:val="18"/>
              </w:rPr>
              <w:t>13</w:t>
            </w:r>
          </w:p>
        </w:tc>
      </w:tr>
      <w:tr w:rsidR="004E5448" w:rsidRPr="00900C3A" w:rsidTr="00080E80">
        <w:tblPrEx>
          <w:tblLook w:val="04A0" w:firstRow="1" w:lastRow="0" w:firstColumn="1" w:lastColumn="0" w:noHBand="0" w:noVBand="1"/>
        </w:tblPrEx>
        <w:tc>
          <w:tcPr>
            <w:tcW w:w="534" w:type="dxa"/>
          </w:tcPr>
          <w:p w:rsidR="004E5448" w:rsidRPr="00900C3A" w:rsidRDefault="004E5448" w:rsidP="009E581A">
            <w:pPr>
              <w:spacing w:before="40" w:after="40"/>
              <w:rPr>
                <w:rFonts w:ascii="Arial" w:hAnsi="Arial" w:cs="Arial"/>
                <w:b/>
                <w:sz w:val="18"/>
                <w:szCs w:val="18"/>
              </w:rPr>
            </w:pPr>
            <w:r w:rsidRPr="00900C3A">
              <w:rPr>
                <w:rFonts w:ascii="Arial" w:hAnsi="Arial" w:cs="Arial"/>
                <w:b/>
                <w:sz w:val="18"/>
                <w:szCs w:val="18"/>
              </w:rPr>
              <w:t>*</w:t>
            </w:r>
          </w:p>
        </w:tc>
        <w:tc>
          <w:tcPr>
            <w:tcW w:w="8363" w:type="dxa"/>
          </w:tcPr>
          <w:p w:rsidR="004E5448" w:rsidRPr="00900C3A" w:rsidRDefault="00E86650" w:rsidP="00E86650">
            <w:pPr>
              <w:spacing w:before="40" w:after="40"/>
              <w:rPr>
                <w:rFonts w:ascii="Arial" w:hAnsi="Arial" w:cs="Arial"/>
                <w:i/>
                <w:sz w:val="18"/>
                <w:szCs w:val="18"/>
              </w:rPr>
            </w:pPr>
            <w:r>
              <w:rPr>
                <w:rFonts w:ascii="Arial" w:hAnsi="Arial" w:cs="Arial"/>
                <w:i/>
                <w:sz w:val="18"/>
                <w:szCs w:val="18"/>
              </w:rPr>
              <w:t>Very o</w:t>
            </w:r>
            <w:r w:rsidR="004E5448" w:rsidRPr="00900C3A">
              <w:rPr>
                <w:rFonts w:ascii="Arial" w:hAnsi="Arial" w:cs="Arial"/>
                <w:i/>
                <w:sz w:val="18"/>
                <w:szCs w:val="18"/>
              </w:rPr>
              <w:t xml:space="preserve">ccasionally </w:t>
            </w:r>
            <w:r>
              <w:rPr>
                <w:rFonts w:ascii="Arial" w:hAnsi="Arial" w:cs="Arial"/>
                <w:i/>
                <w:sz w:val="18"/>
                <w:szCs w:val="18"/>
              </w:rPr>
              <w:t>water</w:t>
            </w:r>
            <w:r w:rsidR="004E5448" w:rsidRPr="00900C3A">
              <w:rPr>
                <w:rFonts w:ascii="Arial" w:hAnsi="Arial" w:cs="Arial"/>
                <w:i/>
                <w:sz w:val="18"/>
                <w:szCs w:val="18"/>
              </w:rPr>
              <w:t xml:space="preserve"> (and associated grey and red mottling) within 1.0 m</w:t>
            </w:r>
          </w:p>
        </w:tc>
        <w:tc>
          <w:tcPr>
            <w:tcW w:w="3402" w:type="dxa"/>
          </w:tcPr>
          <w:p w:rsidR="004E5448" w:rsidRPr="00900C3A" w:rsidRDefault="004E5448" w:rsidP="009E581A">
            <w:pPr>
              <w:spacing w:before="40" w:after="40"/>
              <w:rPr>
                <w:rFonts w:ascii="Arial" w:hAnsi="Arial" w:cs="Arial"/>
                <w:i/>
                <w:sz w:val="18"/>
                <w:szCs w:val="18"/>
              </w:rPr>
            </w:pPr>
          </w:p>
        </w:tc>
        <w:tc>
          <w:tcPr>
            <w:tcW w:w="1276" w:type="dxa"/>
          </w:tcPr>
          <w:p w:rsidR="004E5448" w:rsidRPr="00900C3A" w:rsidRDefault="004E5448" w:rsidP="009E581A">
            <w:pPr>
              <w:spacing w:before="40" w:after="40"/>
              <w:rPr>
                <w:rFonts w:ascii="Arial" w:hAnsi="Arial" w:cs="Arial"/>
                <w:i/>
                <w:sz w:val="18"/>
                <w:szCs w:val="18"/>
              </w:rPr>
            </w:pPr>
          </w:p>
        </w:tc>
      </w:tr>
    </w:tbl>
    <w:p w:rsidR="00C4178E" w:rsidRDefault="00C4178E"/>
    <w:p w:rsidR="009044AE" w:rsidRDefault="009044AE"/>
    <w:p w:rsidR="00C4178E" w:rsidRDefault="00C4178E"/>
    <w:p w:rsidR="00A77E2D" w:rsidRDefault="00A77E2D" w:rsidP="004730EF">
      <w:pPr>
        <w:rPr>
          <w:rFonts w:ascii="Arial" w:hAnsi="Arial" w:cs="Arial"/>
          <w:sz w:val="22"/>
          <w:szCs w:val="22"/>
        </w:rPr>
        <w:sectPr w:rsidR="00A77E2D" w:rsidSect="000C257F">
          <w:pgSz w:w="16838" w:h="11906" w:orient="landscape" w:code="9"/>
          <w:pgMar w:top="1418" w:right="1134" w:bottom="1134" w:left="1418" w:header="709" w:footer="709" w:gutter="0"/>
          <w:cols w:space="708"/>
          <w:titlePg/>
          <w:docGrid w:linePitch="360"/>
        </w:sectPr>
      </w:pPr>
    </w:p>
    <w:p w:rsidR="007D4D5C" w:rsidRPr="000A4397" w:rsidRDefault="000A4397" w:rsidP="000A4397">
      <w:pPr>
        <w:spacing w:before="60" w:after="60"/>
        <w:rPr>
          <w:rFonts w:ascii="Arial" w:hAnsi="Arial" w:cs="Arial"/>
          <w:b/>
          <w:sz w:val="22"/>
          <w:szCs w:val="22"/>
        </w:rPr>
      </w:pPr>
      <w:proofErr w:type="gramStart"/>
      <w:r>
        <w:rPr>
          <w:rFonts w:ascii="Arial" w:hAnsi="Arial" w:cs="Arial"/>
          <w:b/>
          <w:sz w:val="22"/>
          <w:szCs w:val="22"/>
        </w:rPr>
        <w:lastRenderedPageBreak/>
        <w:t>Table 2.</w:t>
      </w:r>
      <w:proofErr w:type="gramEnd"/>
      <w:r>
        <w:rPr>
          <w:rFonts w:ascii="Arial" w:hAnsi="Arial" w:cs="Arial"/>
          <w:b/>
          <w:sz w:val="22"/>
          <w:szCs w:val="22"/>
        </w:rPr>
        <w:tab/>
      </w:r>
      <w:r w:rsidR="00F85333">
        <w:rPr>
          <w:rFonts w:ascii="Arial" w:hAnsi="Arial" w:cs="Arial"/>
          <w:b/>
          <w:sz w:val="22"/>
          <w:szCs w:val="22"/>
        </w:rPr>
        <w:t xml:space="preserve">General range </w:t>
      </w:r>
      <w:r w:rsidR="007D4D5C" w:rsidRPr="000A4397">
        <w:rPr>
          <w:rFonts w:ascii="Arial" w:hAnsi="Arial" w:cs="Arial"/>
          <w:b/>
          <w:sz w:val="22"/>
          <w:szCs w:val="22"/>
        </w:rPr>
        <w:t xml:space="preserve">of </w:t>
      </w:r>
      <w:r w:rsidR="00F85333">
        <w:rPr>
          <w:rFonts w:ascii="Arial" w:hAnsi="Arial" w:cs="Arial"/>
          <w:b/>
          <w:sz w:val="22"/>
          <w:szCs w:val="22"/>
        </w:rPr>
        <w:t xml:space="preserve">main </w:t>
      </w:r>
      <w:r w:rsidR="007D4D5C" w:rsidRPr="000A4397">
        <w:rPr>
          <w:rFonts w:ascii="Arial" w:hAnsi="Arial" w:cs="Arial"/>
          <w:b/>
          <w:sz w:val="22"/>
          <w:szCs w:val="22"/>
        </w:rPr>
        <w:t>soil characteristics</w:t>
      </w: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2977"/>
        <w:gridCol w:w="2835"/>
        <w:gridCol w:w="3119"/>
      </w:tblGrid>
      <w:tr w:rsidR="00C81AD6" w:rsidRPr="0032079D" w:rsidTr="0051406A">
        <w:tc>
          <w:tcPr>
            <w:tcW w:w="675" w:type="dxa"/>
            <w:tcBorders>
              <w:top w:val="single" w:sz="4" w:space="0" w:color="auto"/>
              <w:left w:val="single" w:sz="4" w:space="0" w:color="auto"/>
              <w:bottom w:val="single" w:sz="4" w:space="0" w:color="auto"/>
            </w:tcBorders>
            <w:shd w:val="clear" w:color="auto" w:fill="D9D9D9" w:themeFill="background1" w:themeFillShade="D9"/>
            <w:vAlign w:val="center"/>
          </w:tcPr>
          <w:p w:rsidR="00C81AD6" w:rsidRPr="0032079D" w:rsidRDefault="00A71ADF" w:rsidP="00DF1C45">
            <w:pPr>
              <w:spacing w:before="60" w:after="60"/>
              <w:jc w:val="center"/>
              <w:rPr>
                <w:rFonts w:ascii="Arial" w:hAnsi="Arial" w:cs="Arial"/>
                <w:b/>
                <w:sz w:val="20"/>
                <w:szCs w:val="20"/>
              </w:rPr>
            </w:pPr>
            <w:r w:rsidRPr="0032079D">
              <w:rPr>
                <w:rFonts w:ascii="Arial" w:hAnsi="Arial" w:cs="Arial"/>
                <w:b/>
                <w:sz w:val="20"/>
                <w:szCs w:val="20"/>
              </w:rPr>
              <w:t xml:space="preserve">Soil </w:t>
            </w:r>
            <w:r w:rsidR="00D35ABF">
              <w:rPr>
                <w:rFonts w:ascii="Arial" w:hAnsi="Arial" w:cs="Arial"/>
                <w:b/>
                <w:sz w:val="20"/>
                <w:szCs w:val="20"/>
              </w:rPr>
              <w:t>type</w:t>
            </w:r>
          </w:p>
        </w:tc>
        <w:tc>
          <w:tcPr>
            <w:tcW w:w="2977" w:type="dxa"/>
            <w:tcBorders>
              <w:top w:val="single" w:sz="4" w:space="0" w:color="auto"/>
              <w:bottom w:val="single" w:sz="4" w:space="0" w:color="auto"/>
            </w:tcBorders>
            <w:shd w:val="clear" w:color="auto" w:fill="D9D9D9" w:themeFill="background1" w:themeFillShade="D9"/>
            <w:vAlign w:val="center"/>
          </w:tcPr>
          <w:p w:rsidR="00C81AD6" w:rsidRPr="0032079D" w:rsidRDefault="00D35ABF" w:rsidP="00DF1C45">
            <w:pPr>
              <w:spacing w:before="60" w:after="60"/>
              <w:jc w:val="center"/>
              <w:rPr>
                <w:rFonts w:ascii="Arial" w:hAnsi="Arial" w:cs="Arial"/>
                <w:b/>
                <w:sz w:val="20"/>
                <w:szCs w:val="20"/>
              </w:rPr>
            </w:pPr>
            <w:r>
              <w:rPr>
                <w:rFonts w:ascii="Arial" w:hAnsi="Arial" w:cs="Arial"/>
                <w:b/>
                <w:sz w:val="20"/>
                <w:szCs w:val="20"/>
              </w:rPr>
              <w:t>Soil classification                     &amp; description</w:t>
            </w:r>
          </w:p>
        </w:tc>
        <w:tc>
          <w:tcPr>
            <w:tcW w:w="2835" w:type="dxa"/>
            <w:tcBorders>
              <w:top w:val="single" w:sz="4" w:space="0" w:color="auto"/>
              <w:bottom w:val="single" w:sz="4" w:space="0" w:color="auto"/>
            </w:tcBorders>
            <w:shd w:val="clear" w:color="auto" w:fill="D9D9D9" w:themeFill="background1" w:themeFillShade="D9"/>
            <w:vAlign w:val="center"/>
          </w:tcPr>
          <w:p w:rsidR="00C81AD6" w:rsidRPr="0032079D" w:rsidRDefault="0032079D" w:rsidP="00DF1C45">
            <w:pPr>
              <w:spacing w:before="60" w:after="60"/>
              <w:jc w:val="center"/>
              <w:rPr>
                <w:rFonts w:ascii="Arial" w:hAnsi="Arial" w:cs="Arial"/>
                <w:b/>
                <w:sz w:val="20"/>
                <w:szCs w:val="20"/>
              </w:rPr>
            </w:pPr>
            <w:r w:rsidRPr="0032079D">
              <w:rPr>
                <w:rFonts w:ascii="Arial" w:hAnsi="Arial" w:cs="Arial"/>
                <w:b/>
                <w:sz w:val="20"/>
                <w:szCs w:val="20"/>
              </w:rPr>
              <w:t>T</w:t>
            </w:r>
            <w:r w:rsidR="00C81AD6" w:rsidRPr="0032079D">
              <w:rPr>
                <w:rFonts w:ascii="Arial" w:hAnsi="Arial" w:cs="Arial"/>
                <w:b/>
                <w:sz w:val="20"/>
                <w:szCs w:val="20"/>
              </w:rPr>
              <w:t>opsoi</w:t>
            </w:r>
            <w:r w:rsidRPr="0032079D">
              <w:rPr>
                <w:rFonts w:ascii="Arial" w:hAnsi="Arial" w:cs="Arial"/>
                <w:b/>
                <w:sz w:val="20"/>
                <w:szCs w:val="20"/>
              </w:rPr>
              <w:t>l properties</w:t>
            </w:r>
          </w:p>
        </w:tc>
        <w:tc>
          <w:tcPr>
            <w:tcW w:w="3119" w:type="dxa"/>
            <w:tcBorders>
              <w:top w:val="single" w:sz="4" w:space="0" w:color="auto"/>
              <w:bottom w:val="single" w:sz="4" w:space="0" w:color="auto"/>
              <w:right w:val="single" w:sz="4" w:space="0" w:color="auto"/>
            </w:tcBorders>
            <w:shd w:val="clear" w:color="auto" w:fill="D9D9D9" w:themeFill="background1" w:themeFillShade="D9"/>
            <w:vAlign w:val="center"/>
          </w:tcPr>
          <w:p w:rsidR="00C81AD6" w:rsidRPr="0032079D" w:rsidRDefault="0032079D" w:rsidP="00DF1C45">
            <w:pPr>
              <w:spacing w:before="60" w:after="60"/>
              <w:jc w:val="center"/>
              <w:rPr>
                <w:rFonts w:ascii="Arial" w:hAnsi="Arial" w:cs="Arial"/>
                <w:b/>
                <w:sz w:val="20"/>
                <w:szCs w:val="20"/>
              </w:rPr>
            </w:pPr>
            <w:r w:rsidRPr="0032079D">
              <w:rPr>
                <w:rFonts w:ascii="Arial" w:hAnsi="Arial" w:cs="Arial"/>
                <w:b/>
                <w:sz w:val="20"/>
                <w:szCs w:val="20"/>
              </w:rPr>
              <w:t>S</w:t>
            </w:r>
            <w:r w:rsidR="00C81AD6" w:rsidRPr="0032079D">
              <w:rPr>
                <w:rFonts w:ascii="Arial" w:hAnsi="Arial" w:cs="Arial"/>
                <w:b/>
                <w:sz w:val="20"/>
                <w:szCs w:val="20"/>
              </w:rPr>
              <w:t>ubsoil</w:t>
            </w:r>
            <w:r w:rsidRPr="0032079D">
              <w:rPr>
                <w:rFonts w:ascii="Arial" w:hAnsi="Arial" w:cs="Arial"/>
                <w:b/>
                <w:sz w:val="20"/>
                <w:szCs w:val="20"/>
              </w:rPr>
              <w:t xml:space="preserve"> properties</w:t>
            </w:r>
          </w:p>
        </w:tc>
      </w:tr>
      <w:tr w:rsidR="00E624B6" w:rsidRPr="000C63B8" w:rsidTr="00DF1C45">
        <w:tc>
          <w:tcPr>
            <w:tcW w:w="675" w:type="dxa"/>
            <w:tcBorders>
              <w:top w:val="single" w:sz="4" w:space="0" w:color="auto"/>
              <w:left w:val="single" w:sz="4" w:space="0" w:color="auto"/>
            </w:tcBorders>
          </w:tcPr>
          <w:p w:rsidR="00E624B6" w:rsidRPr="003164F9" w:rsidRDefault="00E624B6" w:rsidP="007A6E4B">
            <w:pPr>
              <w:jc w:val="center"/>
              <w:rPr>
                <w:rFonts w:ascii="Arial" w:hAnsi="Arial" w:cs="Arial"/>
                <w:b/>
                <w:sz w:val="20"/>
                <w:szCs w:val="20"/>
              </w:rPr>
            </w:pPr>
            <w:r w:rsidRPr="003164F9">
              <w:rPr>
                <w:rFonts w:ascii="Arial" w:hAnsi="Arial" w:cs="Arial"/>
                <w:b/>
                <w:sz w:val="20"/>
                <w:szCs w:val="20"/>
              </w:rPr>
              <w:t>1</w:t>
            </w:r>
          </w:p>
        </w:tc>
        <w:tc>
          <w:tcPr>
            <w:tcW w:w="2977" w:type="dxa"/>
            <w:tcBorders>
              <w:top w:val="single" w:sz="4" w:space="0" w:color="auto"/>
            </w:tcBorders>
          </w:tcPr>
          <w:p w:rsidR="003164F9" w:rsidRPr="003164F9" w:rsidRDefault="003164F9" w:rsidP="00730FDF">
            <w:pPr>
              <w:rPr>
                <w:rFonts w:ascii="Arial" w:hAnsi="Arial" w:cs="Arial"/>
                <w:b/>
                <w:sz w:val="20"/>
                <w:szCs w:val="20"/>
                <w:u w:val="single"/>
              </w:rPr>
            </w:pPr>
            <w:r w:rsidRPr="003164F9">
              <w:rPr>
                <w:rFonts w:ascii="Arial" w:hAnsi="Arial" w:cs="Arial"/>
                <w:b/>
                <w:sz w:val="20"/>
                <w:szCs w:val="20"/>
                <w:u w:val="single"/>
              </w:rPr>
              <w:t xml:space="preserve">Haplic </w:t>
            </w:r>
            <w:proofErr w:type="spellStart"/>
            <w:r w:rsidRPr="003164F9">
              <w:rPr>
                <w:rFonts w:ascii="Arial" w:hAnsi="Arial" w:cs="Arial"/>
                <w:b/>
                <w:sz w:val="20"/>
                <w:szCs w:val="20"/>
                <w:u w:val="single"/>
              </w:rPr>
              <w:t>Planosol</w:t>
            </w:r>
            <w:proofErr w:type="spellEnd"/>
            <w:r w:rsidRPr="003164F9">
              <w:rPr>
                <w:rFonts w:ascii="Arial" w:hAnsi="Arial" w:cs="Arial"/>
                <w:b/>
                <w:sz w:val="20"/>
                <w:szCs w:val="20"/>
                <w:u w:val="single"/>
              </w:rPr>
              <w:t xml:space="preserve"> </w:t>
            </w:r>
          </w:p>
          <w:p w:rsidR="00E624B6" w:rsidRPr="00BC35B6" w:rsidRDefault="00E624B6" w:rsidP="003E1DE2">
            <w:pPr>
              <w:rPr>
                <w:rFonts w:ascii="Arial" w:hAnsi="Arial" w:cs="Arial"/>
                <w:sz w:val="18"/>
                <w:szCs w:val="18"/>
              </w:rPr>
            </w:pPr>
            <w:r w:rsidRPr="00BC35B6">
              <w:rPr>
                <w:rFonts w:ascii="Arial" w:hAnsi="Arial" w:cs="Arial"/>
                <w:sz w:val="18"/>
                <w:szCs w:val="18"/>
              </w:rPr>
              <w:t xml:space="preserve">Very dark greyish brown loamy sand or </w:t>
            </w:r>
            <w:r w:rsidR="00911F73" w:rsidRPr="00BC35B6">
              <w:rPr>
                <w:rFonts w:ascii="Arial" w:hAnsi="Arial" w:cs="Arial"/>
                <w:sz w:val="18"/>
                <w:szCs w:val="18"/>
              </w:rPr>
              <w:t>coarse s</w:t>
            </w:r>
            <w:r w:rsidRPr="00BC35B6">
              <w:rPr>
                <w:rFonts w:ascii="Arial" w:hAnsi="Arial" w:cs="Arial"/>
                <w:sz w:val="18"/>
                <w:szCs w:val="18"/>
              </w:rPr>
              <w:t>andy loam topsoil</w:t>
            </w:r>
            <w:r w:rsidR="00C81AD6" w:rsidRPr="00BC35B6">
              <w:rPr>
                <w:rFonts w:ascii="Arial" w:hAnsi="Arial" w:cs="Arial"/>
                <w:sz w:val="18"/>
                <w:szCs w:val="18"/>
              </w:rPr>
              <w:t xml:space="preserve"> </w:t>
            </w:r>
            <w:r w:rsidRPr="00BC35B6">
              <w:rPr>
                <w:rFonts w:ascii="Arial" w:hAnsi="Arial" w:cs="Arial"/>
                <w:sz w:val="18"/>
                <w:szCs w:val="18"/>
              </w:rPr>
              <w:t xml:space="preserve">over hard </w:t>
            </w:r>
            <w:proofErr w:type="gramStart"/>
            <w:r w:rsidRPr="00BC35B6">
              <w:rPr>
                <w:rFonts w:ascii="Arial" w:hAnsi="Arial" w:cs="Arial"/>
                <w:sz w:val="18"/>
                <w:szCs w:val="18"/>
              </w:rPr>
              <w:t>compact  grey</w:t>
            </w:r>
            <w:proofErr w:type="gramEnd"/>
            <w:r w:rsidRPr="00BC35B6">
              <w:rPr>
                <w:rFonts w:ascii="Arial" w:hAnsi="Arial" w:cs="Arial"/>
                <w:sz w:val="18"/>
                <w:szCs w:val="18"/>
              </w:rPr>
              <w:t>, mottled sandy clay or sandy clay loam at 0.25 m</w:t>
            </w:r>
            <w:r w:rsidR="00B7006A">
              <w:rPr>
                <w:rFonts w:ascii="Arial" w:hAnsi="Arial" w:cs="Arial"/>
                <w:sz w:val="18"/>
                <w:szCs w:val="18"/>
              </w:rPr>
              <w:t>. Imperfectly to poorly drained, seasonal waterlogging</w:t>
            </w:r>
            <w:r w:rsidR="004F5E5F">
              <w:rPr>
                <w:rFonts w:ascii="Arial" w:hAnsi="Arial" w:cs="Arial"/>
                <w:sz w:val="18"/>
                <w:szCs w:val="18"/>
              </w:rPr>
              <w:t>.</w:t>
            </w:r>
          </w:p>
        </w:tc>
        <w:tc>
          <w:tcPr>
            <w:tcW w:w="2835" w:type="dxa"/>
            <w:tcBorders>
              <w:top w:val="single" w:sz="4" w:space="0" w:color="auto"/>
            </w:tcBorders>
          </w:tcPr>
          <w:p w:rsidR="000C63B8" w:rsidRPr="00BC35B6" w:rsidRDefault="000C63B8" w:rsidP="00AD661D">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 xml:space="preserve">Sandy </w:t>
            </w:r>
            <w:r w:rsidR="00730FDF" w:rsidRPr="00BC35B6">
              <w:rPr>
                <w:rFonts w:ascii="Arial" w:hAnsi="Arial" w:cs="Arial"/>
                <w:sz w:val="18"/>
                <w:szCs w:val="18"/>
              </w:rPr>
              <w:t>(&gt;80% sand)</w:t>
            </w:r>
          </w:p>
          <w:p w:rsidR="000C63B8" w:rsidRPr="00BC35B6" w:rsidRDefault="000C63B8" w:rsidP="00AD661D">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 xml:space="preserve">Rapid infiltration </w:t>
            </w:r>
          </w:p>
          <w:p w:rsidR="00AD661D" w:rsidRPr="00BC35B6" w:rsidRDefault="003C61CD" w:rsidP="00AD661D">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Strongly a</w:t>
            </w:r>
            <w:r w:rsidR="00911F73" w:rsidRPr="00BC35B6">
              <w:rPr>
                <w:rFonts w:ascii="Arial" w:hAnsi="Arial" w:cs="Arial"/>
                <w:sz w:val="18"/>
                <w:szCs w:val="18"/>
              </w:rPr>
              <w:t>cid (pH 4.2 – 5.</w:t>
            </w:r>
            <w:r w:rsidR="00053177" w:rsidRPr="00BC35B6">
              <w:rPr>
                <w:rFonts w:ascii="Arial" w:hAnsi="Arial" w:cs="Arial"/>
                <w:sz w:val="18"/>
                <w:szCs w:val="18"/>
              </w:rPr>
              <w:t xml:space="preserve">2) </w:t>
            </w:r>
          </w:p>
          <w:p w:rsidR="00E624B6" w:rsidRPr="00BC35B6" w:rsidRDefault="000C63B8" w:rsidP="00AD661D">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L</w:t>
            </w:r>
            <w:r w:rsidR="00053177" w:rsidRPr="00BC35B6">
              <w:rPr>
                <w:rFonts w:ascii="Arial" w:hAnsi="Arial" w:cs="Arial"/>
                <w:sz w:val="18"/>
                <w:szCs w:val="18"/>
              </w:rPr>
              <w:t xml:space="preserve">ow fertility (OM &lt;1%; CEC </w:t>
            </w:r>
            <w:r w:rsidR="00AC64B5" w:rsidRPr="00BC35B6">
              <w:rPr>
                <w:rFonts w:ascii="Arial" w:hAnsi="Arial" w:cs="Arial"/>
                <w:sz w:val="18"/>
                <w:szCs w:val="18"/>
              </w:rPr>
              <w:t xml:space="preserve">5 – 8 </w:t>
            </w:r>
            <w:proofErr w:type="spellStart"/>
            <w:r w:rsidR="00053177" w:rsidRPr="00BC35B6">
              <w:rPr>
                <w:rFonts w:ascii="Arial" w:hAnsi="Arial" w:cs="Arial"/>
                <w:sz w:val="18"/>
                <w:szCs w:val="18"/>
              </w:rPr>
              <w:t>cmol</w:t>
            </w:r>
            <w:proofErr w:type="spellEnd"/>
            <w:r w:rsidR="00053177" w:rsidRPr="00BC35B6">
              <w:rPr>
                <w:rFonts w:ascii="Arial" w:hAnsi="Arial" w:cs="Arial"/>
                <w:sz w:val="18"/>
                <w:szCs w:val="18"/>
              </w:rPr>
              <w:t>/kg; BS &lt;</w:t>
            </w:r>
            <w:r w:rsidR="00911F73" w:rsidRPr="00BC35B6">
              <w:rPr>
                <w:rFonts w:ascii="Arial" w:hAnsi="Arial" w:cs="Arial"/>
                <w:sz w:val="18"/>
                <w:szCs w:val="18"/>
              </w:rPr>
              <w:t>35%</w:t>
            </w:r>
            <w:r w:rsidR="00053177" w:rsidRPr="00BC35B6">
              <w:rPr>
                <w:rFonts w:ascii="Arial" w:hAnsi="Arial" w:cs="Arial"/>
                <w:sz w:val="18"/>
                <w:szCs w:val="18"/>
              </w:rPr>
              <w:t>; Available P &lt;7 mg/kg)</w:t>
            </w:r>
          </w:p>
          <w:p w:rsidR="00AC64B5" w:rsidRPr="00BC35B6" w:rsidRDefault="004C4AF1" w:rsidP="00AD661D">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Highly erodible (K 0.5 – 0.6)</w:t>
            </w:r>
          </w:p>
        </w:tc>
        <w:tc>
          <w:tcPr>
            <w:tcW w:w="3119" w:type="dxa"/>
            <w:tcBorders>
              <w:top w:val="single" w:sz="4" w:space="0" w:color="auto"/>
              <w:right w:val="single" w:sz="4" w:space="0" w:color="auto"/>
            </w:tcBorders>
          </w:tcPr>
          <w:p w:rsidR="00B0293D" w:rsidRPr="00BC35B6" w:rsidRDefault="000C63B8" w:rsidP="00AD661D">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Clayey</w:t>
            </w:r>
            <w:r w:rsidR="00730FDF" w:rsidRPr="00BC35B6">
              <w:rPr>
                <w:rFonts w:ascii="Arial" w:hAnsi="Arial" w:cs="Arial"/>
                <w:sz w:val="18"/>
                <w:szCs w:val="18"/>
              </w:rPr>
              <w:t xml:space="preserve"> (&gt;25% clay)</w:t>
            </w:r>
          </w:p>
          <w:p w:rsidR="00B0293D" w:rsidRPr="00BC35B6" w:rsidRDefault="000C63B8" w:rsidP="00AD661D">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Low permeability</w:t>
            </w:r>
          </w:p>
          <w:p w:rsidR="00B0293D" w:rsidRPr="00BC35B6" w:rsidRDefault="003C61CD" w:rsidP="00AD661D">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 xml:space="preserve">Acid (pH 4.9 – 6.7) </w:t>
            </w:r>
          </w:p>
          <w:p w:rsidR="00E624B6" w:rsidRPr="00BC35B6" w:rsidRDefault="00B0293D" w:rsidP="00AD661D">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L</w:t>
            </w:r>
            <w:r w:rsidR="003C61CD" w:rsidRPr="00BC35B6">
              <w:rPr>
                <w:rFonts w:ascii="Arial" w:hAnsi="Arial" w:cs="Arial"/>
                <w:sz w:val="18"/>
                <w:szCs w:val="18"/>
              </w:rPr>
              <w:t>ow fertility (OM &lt;1%; CEC 7 – 1</w:t>
            </w:r>
            <w:r w:rsidR="00CC032F" w:rsidRPr="00BC35B6">
              <w:rPr>
                <w:rFonts w:ascii="Arial" w:hAnsi="Arial" w:cs="Arial"/>
                <w:sz w:val="18"/>
                <w:szCs w:val="18"/>
              </w:rPr>
              <w:t>3</w:t>
            </w:r>
            <w:r w:rsidR="003C61CD" w:rsidRPr="00BC35B6">
              <w:rPr>
                <w:rFonts w:ascii="Arial" w:hAnsi="Arial" w:cs="Arial"/>
                <w:sz w:val="18"/>
                <w:szCs w:val="18"/>
              </w:rPr>
              <w:t xml:space="preserve"> </w:t>
            </w:r>
            <w:proofErr w:type="spellStart"/>
            <w:r w:rsidR="003C61CD" w:rsidRPr="00BC35B6">
              <w:rPr>
                <w:rFonts w:ascii="Arial" w:hAnsi="Arial" w:cs="Arial"/>
                <w:sz w:val="18"/>
                <w:szCs w:val="18"/>
              </w:rPr>
              <w:t>cmol</w:t>
            </w:r>
            <w:proofErr w:type="spellEnd"/>
            <w:r w:rsidR="003C61CD" w:rsidRPr="00BC35B6">
              <w:rPr>
                <w:rFonts w:ascii="Arial" w:hAnsi="Arial" w:cs="Arial"/>
                <w:sz w:val="18"/>
                <w:szCs w:val="18"/>
              </w:rPr>
              <w:t>/kg; BS 45</w:t>
            </w:r>
            <w:r w:rsidR="007E46B3" w:rsidRPr="00BC35B6">
              <w:rPr>
                <w:rFonts w:ascii="Arial" w:hAnsi="Arial" w:cs="Arial"/>
                <w:sz w:val="18"/>
                <w:szCs w:val="18"/>
              </w:rPr>
              <w:t xml:space="preserve"> – </w:t>
            </w:r>
            <w:r w:rsidR="00257955" w:rsidRPr="00BC35B6">
              <w:rPr>
                <w:rFonts w:ascii="Arial" w:hAnsi="Arial" w:cs="Arial"/>
                <w:sz w:val="18"/>
                <w:szCs w:val="18"/>
              </w:rPr>
              <w:t>77</w:t>
            </w:r>
            <w:r w:rsidR="003C61CD" w:rsidRPr="00BC35B6">
              <w:rPr>
                <w:rFonts w:ascii="Arial" w:hAnsi="Arial" w:cs="Arial"/>
                <w:sz w:val="18"/>
                <w:szCs w:val="18"/>
              </w:rPr>
              <w:t xml:space="preserve">%; Available P </w:t>
            </w:r>
            <w:r w:rsidR="008A3564" w:rsidRPr="00BC35B6">
              <w:rPr>
                <w:rFonts w:ascii="Arial" w:hAnsi="Arial" w:cs="Arial"/>
                <w:sz w:val="18"/>
                <w:szCs w:val="18"/>
              </w:rPr>
              <w:t xml:space="preserve">&lt;9 </w:t>
            </w:r>
            <w:r w:rsidR="003C61CD" w:rsidRPr="00BC35B6">
              <w:rPr>
                <w:rFonts w:ascii="Arial" w:hAnsi="Arial" w:cs="Arial"/>
                <w:sz w:val="18"/>
                <w:szCs w:val="18"/>
              </w:rPr>
              <w:t>mg/kg)</w:t>
            </w:r>
          </w:p>
        </w:tc>
      </w:tr>
      <w:tr w:rsidR="003164F9" w:rsidTr="00DF1C45">
        <w:tc>
          <w:tcPr>
            <w:tcW w:w="675" w:type="dxa"/>
            <w:tcBorders>
              <w:left w:val="single" w:sz="4" w:space="0" w:color="auto"/>
              <w:bottom w:val="single" w:sz="4" w:space="0" w:color="auto"/>
            </w:tcBorders>
          </w:tcPr>
          <w:p w:rsidR="003164F9" w:rsidRPr="003164F9" w:rsidRDefault="003164F9" w:rsidP="003E1DE2">
            <w:pPr>
              <w:jc w:val="center"/>
              <w:rPr>
                <w:rFonts w:ascii="Arial" w:hAnsi="Arial" w:cs="Arial"/>
                <w:b/>
                <w:sz w:val="22"/>
                <w:szCs w:val="22"/>
              </w:rPr>
            </w:pPr>
          </w:p>
        </w:tc>
        <w:tc>
          <w:tcPr>
            <w:tcW w:w="2977" w:type="dxa"/>
            <w:tcBorders>
              <w:bottom w:val="single" w:sz="4" w:space="0" w:color="auto"/>
            </w:tcBorders>
          </w:tcPr>
          <w:p w:rsidR="003164F9" w:rsidRPr="003164F9" w:rsidRDefault="003164F9" w:rsidP="003E1DE2">
            <w:pPr>
              <w:rPr>
                <w:rFonts w:ascii="Arial" w:hAnsi="Arial" w:cs="Arial"/>
                <w:b/>
                <w:sz w:val="20"/>
                <w:szCs w:val="20"/>
                <w:u w:val="single"/>
              </w:rPr>
            </w:pPr>
          </w:p>
        </w:tc>
        <w:tc>
          <w:tcPr>
            <w:tcW w:w="2835" w:type="dxa"/>
            <w:tcBorders>
              <w:bottom w:val="single" w:sz="4" w:space="0" w:color="auto"/>
            </w:tcBorders>
          </w:tcPr>
          <w:p w:rsidR="003164F9" w:rsidRPr="003E1DE2" w:rsidRDefault="003164F9" w:rsidP="003E1DE2">
            <w:pPr>
              <w:rPr>
                <w:rFonts w:ascii="Arial" w:hAnsi="Arial" w:cs="Arial"/>
                <w:sz w:val="20"/>
              </w:rPr>
            </w:pPr>
          </w:p>
        </w:tc>
        <w:tc>
          <w:tcPr>
            <w:tcW w:w="3119" w:type="dxa"/>
            <w:tcBorders>
              <w:bottom w:val="single" w:sz="4" w:space="0" w:color="auto"/>
              <w:right w:val="single" w:sz="4" w:space="0" w:color="auto"/>
            </w:tcBorders>
          </w:tcPr>
          <w:p w:rsidR="003164F9" w:rsidRPr="003E1DE2" w:rsidRDefault="003164F9" w:rsidP="003E1DE2">
            <w:pPr>
              <w:rPr>
                <w:rFonts w:ascii="Arial" w:hAnsi="Arial" w:cs="Arial"/>
                <w:sz w:val="20"/>
              </w:rPr>
            </w:pPr>
          </w:p>
        </w:tc>
      </w:tr>
      <w:tr w:rsidR="00E624B6" w:rsidTr="00DF1C45">
        <w:tc>
          <w:tcPr>
            <w:tcW w:w="675" w:type="dxa"/>
            <w:tcBorders>
              <w:top w:val="single" w:sz="4" w:space="0" w:color="auto"/>
              <w:left w:val="single" w:sz="4" w:space="0" w:color="auto"/>
            </w:tcBorders>
          </w:tcPr>
          <w:p w:rsidR="00E624B6" w:rsidRPr="003164F9" w:rsidRDefault="00E624B6" w:rsidP="007A6E4B">
            <w:pPr>
              <w:jc w:val="center"/>
              <w:rPr>
                <w:rFonts w:ascii="Arial" w:hAnsi="Arial" w:cs="Arial"/>
                <w:b/>
                <w:sz w:val="22"/>
                <w:szCs w:val="22"/>
              </w:rPr>
            </w:pPr>
            <w:r w:rsidRPr="003164F9">
              <w:rPr>
                <w:rFonts w:ascii="Arial" w:hAnsi="Arial" w:cs="Arial"/>
                <w:b/>
                <w:sz w:val="22"/>
                <w:szCs w:val="22"/>
              </w:rPr>
              <w:t>2</w:t>
            </w:r>
          </w:p>
        </w:tc>
        <w:tc>
          <w:tcPr>
            <w:tcW w:w="2977" w:type="dxa"/>
            <w:tcBorders>
              <w:top w:val="single" w:sz="4" w:space="0" w:color="auto"/>
            </w:tcBorders>
          </w:tcPr>
          <w:p w:rsidR="003164F9" w:rsidRPr="003E1DE2" w:rsidRDefault="003164F9" w:rsidP="003164F9">
            <w:pPr>
              <w:rPr>
                <w:rFonts w:ascii="Arial" w:hAnsi="Arial" w:cs="Arial"/>
                <w:b/>
                <w:sz w:val="20"/>
                <w:szCs w:val="20"/>
                <w:u w:val="single"/>
              </w:rPr>
            </w:pPr>
            <w:r w:rsidRPr="003E1DE2">
              <w:rPr>
                <w:rFonts w:ascii="Arial" w:hAnsi="Arial" w:cs="Arial"/>
                <w:b/>
                <w:sz w:val="20"/>
                <w:szCs w:val="20"/>
                <w:u w:val="single"/>
              </w:rPr>
              <w:t xml:space="preserve">Haplic </w:t>
            </w:r>
            <w:proofErr w:type="spellStart"/>
            <w:r w:rsidRPr="003E1DE2">
              <w:rPr>
                <w:rFonts w:ascii="Arial" w:hAnsi="Arial" w:cs="Arial"/>
                <w:b/>
                <w:sz w:val="20"/>
                <w:szCs w:val="20"/>
                <w:u w:val="single"/>
              </w:rPr>
              <w:t>Planosol</w:t>
            </w:r>
            <w:proofErr w:type="spellEnd"/>
            <w:r w:rsidRPr="003E1DE2">
              <w:rPr>
                <w:rFonts w:ascii="Arial" w:hAnsi="Arial" w:cs="Arial"/>
                <w:b/>
                <w:sz w:val="20"/>
                <w:szCs w:val="20"/>
                <w:u w:val="single"/>
              </w:rPr>
              <w:t xml:space="preserve"> </w:t>
            </w:r>
          </w:p>
          <w:p w:rsidR="00E624B6" w:rsidRPr="00BC35B6" w:rsidRDefault="007A6E4B" w:rsidP="000C257F">
            <w:pPr>
              <w:rPr>
                <w:rFonts w:ascii="Arial" w:hAnsi="Arial" w:cs="Arial"/>
                <w:sz w:val="18"/>
                <w:szCs w:val="18"/>
              </w:rPr>
            </w:pPr>
            <w:r w:rsidRPr="00BC35B6">
              <w:rPr>
                <w:rFonts w:ascii="Arial" w:hAnsi="Arial" w:cs="Arial"/>
                <w:sz w:val="18"/>
                <w:szCs w:val="18"/>
              </w:rPr>
              <w:t xml:space="preserve">Very dark greyish brown loamy sand topsoil over yellowish brown mottled sandy loam and sandy clay loam to about 1.0 m over hard </w:t>
            </w:r>
            <w:proofErr w:type="gramStart"/>
            <w:r w:rsidRPr="00BC35B6">
              <w:rPr>
                <w:rFonts w:ascii="Arial" w:hAnsi="Arial" w:cs="Arial"/>
                <w:sz w:val="18"/>
                <w:szCs w:val="18"/>
              </w:rPr>
              <w:t>compact  grey</w:t>
            </w:r>
            <w:proofErr w:type="gramEnd"/>
            <w:r w:rsidRPr="00BC35B6">
              <w:rPr>
                <w:rFonts w:ascii="Arial" w:hAnsi="Arial" w:cs="Arial"/>
                <w:sz w:val="18"/>
                <w:szCs w:val="18"/>
              </w:rPr>
              <w:t>, mottled sandy clay</w:t>
            </w:r>
            <w:r w:rsidR="00B7006A">
              <w:rPr>
                <w:rFonts w:ascii="Arial" w:hAnsi="Arial" w:cs="Arial"/>
                <w:sz w:val="18"/>
                <w:szCs w:val="18"/>
              </w:rPr>
              <w:t>. Imperfectly to poorly drained, seasonal waterlogging</w:t>
            </w:r>
            <w:r w:rsidR="004F5E5F">
              <w:rPr>
                <w:rFonts w:ascii="Arial" w:hAnsi="Arial" w:cs="Arial"/>
                <w:sz w:val="18"/>
                <w:szCs w:val="18"/>
              </w:rPr>
              <w:t>.</w:t>
            </w:r>
          </w:p>
        </w:tc>
        <w:tc>
          <w:tcPr>
            <w:tcW w:w="2835" w:type="dxa"/>
            <w:tcBorders>
              <w:top w:val="single" w:sz="4" w:space="0" w:color="auto"/>
            </w:tcBorders>
          </w:tcPr>
          <w:p w:rsidR="00730FDF" w:rsidRPr="00BC35B6" w:rsidRDefault="00730FDF"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Sandy (&gt;80% sand)</w:t>
            </w:r>
          </w:p>
          <w:p w:rsidR="00E624B6" w:rsidRPr="00BC35B6" w:rsidRDefault="00730FDF"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Rapid infiltration</w:t>
            </w:r>
          </w:p>
          <w:p w:rsidR="000C257F" w:rsidRPr="00BC35B6" w:rsidRDefault="000C257F"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Acid (pH 5.1 – 5.2)</w:t>
            </w:r>
          </w:p>
          <w:p w:rsidR="000C257F" w:rsidRPr="00BC35B6" w:rsidRDefault="000C257F"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 xml:space="preserve">Low fertility (OM </w:t>
            </w:r>
            <w:r w:rsidR="005A77B0" w:rsidRPr="00BC35B6">
              <w:rPr>
                <w:rFonts w:ascii="Arial" w:hAnsi="Arial" w:cs="Arial"/>
                <w:sz w:val="18"/>
                <w:szCs w:val="18"/>
              </w:rPr>
              <w:t>&lt;</w:t>
            </w:r>
            <w:r w:rsidRPr="00BC35B6">
              <w:rPr>
                <w:rFonts w:ascii="Arial" w:hAnsi="Arial" w:cs="Arial"/>
                <w:sz w:val="18"/>
                <w:szCs w:val="18"/>
              </w:rPr>
              <w:t xml:space="preserve">1%; CEC &lt;6 </w:t>
            </w:r>
            <w:proofErr w:type="spellStart"/>
            <w:r w:rsidRPr="00BC35B6">
              <w:rPr>
                <w:rFonts w:ascii="Arial" w:hAnsi="Arial" w:cs="Arial"/>
                <w:sz w:val="18"/>
                <w:szCs w:val="18"/>
              </w:rPr>
              <w:t>cmol</w:t>
            </w:r>
            <w:proofErr w:type="spellEnd"/>
            <w:r w:rsidRPr="00BC35B6">
              <w:rPr>
                <w:rFonts w:ascii="Arial" w:hAnsi="Arial" w:cs="Arial"/>
                <w:sz w:val="18"/>
                <w:szCs w:val="18"/>
              </w:rPr>
              <w:t>/kg; BS &lt;40%; Available P &lt;2 mg/kg)</w:t>
            </w:r>
          </w:p>
          <w:p w:rsidR="004C4AF1" w:rsidRPr="00BC35B6" w:rsidRDefault="004C4AF1"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Highly erodible (K 0.5)</w:t>
            </w:r>
          </w:p>
        </w:tc>
        <w:tc>
          <w:tcPr>
            <w:tcW w:w="3119" w:type="dxa"/>
            <w:tcBorders>
              <w:top w:val="single" w:sz="4" w:space="0" w:color="auto"/>
              <w:right w:val="single" w:sz="4" w:space="0" w:color="auto"/>
            </w:tcBorders>
          </w:tcPr>
          <w:p w:rsidR="000C257F" w:rsidRPr="00BC35B6" w:rsidRDefault="000C257F"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 xml:space="preserve">Loamy to clayey </w:t>
            </w:r>
          </w:p>
          <w:p w:rsidR="000C257F" w:rsidRPr="00BC35B6" w:rsidRDefault="000C257F"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Low permeability</w:t>
            </w:r>
          </w:p>
          <w:p w:rsidR="000C257F" w:rsidRPr="00BC35B6" w:rsidRDefault="000226BF"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Slightly a</w:t>
            </w:r>
            <w:r w:rsidR="000C257F" w:rsidRPr="00BC35B6">
              <w:rPr>
                <w:rFonts w:ascii="Arial" w:hAnsi="Arial" w:cs="Arial"/>
                <w:sz w:val="18"/>
                <w:szCs w:val="18"/>
              </w:rPr>
              <w:t>cid</w:t>
            </w:r>
            <w:r w:rsidRPr="00BC35B6">
              <w:rPr>
                <w:rFonts w:ascii="Arial" w:hAnsi="Arial" w:cs="Arial"/>
                <w:sz w:val="18"/>
                <w:szCs w:val="18"/>
              </w:rPr>
              <w:t xml:space="preserve"> – alkali</w:t>
            </w:r>
            <w:r w:rsidR="000C257F" w:rsidRPr="00BC35B6">
              <w:rPr>
                <w:rFonts w:ascii="Arial" w:hAnsi="Arial" w:cs="Arial"/>
                <w:sz w:val="18"/>
                <w:szCs w:val="18"/>
              </w:rPr>
              <w:t xml:space="preserve"> (pH </w:t>
            </w:r>
            <w:r w:rsidRPr="00BC35B6">
              <w:rPr>
                <w:rFonts w:ascii="Arial" w:hAnsi="Arial" w:cs="Arial"/>
                <w:sz w:val="18"/>
                <w:szCs w:val="18"/>
              </w:rPr>
              <w:t>6.</w:t>
            </w:r>
            <w:r w:rsidR="00257955" w:rsidRPr="00BC35B6">
              <w:rPr>
                <w:rFonts w:ascii="Arial" w:hAnsi="Arial" w:cs="Arial"/>
                <w:sz w:val="18"/>
                <w:szCs w:val="18"/>
              </w:rPr>
              <w:t>4</w:t>
            </w:r>
            <w:r w:rsidR="000C257F" w:rsidRPr="00BC35B6">
              <w:rPr>
                <w:rFonts w:ascii="Arial" w:hAnsi="Arial" w:cs="Arial"/>
                <w:sz w:val="18"/>
                <w:szCs w:val="18"/>
              </w:rPr>
              <w:t xml:space="preserve"> – </w:t>
            </w:r>
            <w:r w:rsidRPr="00BC35B6">
              <w:rPr>
                <w:rFonts w:ascii="Arial" w:hAnsi="Arial" w:cs="Arial"/>
                <w:sz w:val="18"/>
                <w:szCs w:val="18"/>
              </w:rPr>
              <w:t>8.</w:t>
            </w:r>
            <w:r w:rsidR="00257955" w:rsidRPr="00BC35B6">
              <w:rPr>
                <w:rFonts w:ascii="Arial" w:hAnsi="Arial" w:cs="Arial"/>
                <w:sz w:val="18"/>
                <w:szCs w:val="18"/>
              </w:rPr>
              <w:t>0</w:t>
            </w:r>
            <w:r w:rsidR="000C257F" w:rsidRPr="00BC35B6">
              <w:rPr>
                <w:rFonts w:ascii="Arial" w:hAnsi="Arial" w:cs="Arial"/>
                <w:sz w:val="18"/>
                <w:szCs w:val="18"/>
              </w:rPr>
              <w:t xml:space="preserve">) </w:t>
            </w:r>
          </w:p>
          <w:p w:rsidR="00E624B6" w:rsidRPr="00BC35B6" w:rsidRDefault="000C257F"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Low fertility (OM &lt;</w:t>
            </w:r>
            <w:r w:rsidR="00CC032F" w:rsidRPr="00BC35B6">
              <w:rPr>
                <w:rFonts w:ascii="Arial" w:hAnsi="Arial" w:cs="Arial"/>
                <w:sz w:val="18"/>
                <w:szCs w:val="18"/>
              </w:rPr>
              <w:t xml:space="preserve">0.5%; CEC 7 – 11 </w:t>
            </w:r>
            <w:proofErr w:type="spellStart"/>
            <w:r w:rsidR="00CC032F" w:rsidRPr="00BC35B6">
              <w:rPr>
                <w:rFonts w:ascii="Arial" w:hAnsi="Arial" w:cs="Arial"/>
                <w:sz w:val="18"/>
                <w:szCs w:val="18"/>
              </w:rPr>
              <w:t>cmol</w:t>
            </w:r>
            <w:proofErr w:type="spellEnd"/>
            <w:r w:rsidR="00CC032F" w:rsidRPr="00BC35B6">
              <w:rPr>
                <w:rFonts w:ascii="Arial" w:hAnsi="Arial" w:cs="Arial"/>
                <w:sz w:val="18"/>
                <w:szCs w:val="18"/>
              </w:rPr>
              <w:t xml:space="preserve">/kg; BS </w:t>
            </w:r>
            <w:r w:rsidRPr="00BC35B6">
              <w:rPr>
                <w:rFonts w:ascii="Arial" w:hAnsi="Arial" w:cs="Arial"/>
                <w:sz w:val="18"/>
                <w:szCs w:val="18"/>
              </w:rPr>
              <w:t>4</w:t>
            </w:r>
            <w:r w:rsidR="008A3564" w:rsidRPr="00BC35B6">
              <w:rPr>
                <w:rFonts w:ascii="Arial" w:hAnsi="Arial" w:cs="Arial"/>
                <w:sz w:val="18"/>
                <w:szCs w:val="18"/>
              </w:rPr>
              <w:t>2</w:t>
            </w:r>
            <w:r w:rsidRPr="00BC35B6">
              <w:rPr>
                <w:rFonts w:ascii="Arial" w:hAnsi="Arial" w:cs="Arial"/>
                <w:sz w:val="18"/>
                <w:szCs w:val="18"/>
              </w:rPr>
              <w:t xml:space="preserve"> – 8</w:t>
            </w:r>
            <w:r w:rsidR="008A3564" w:rsidRPr="00BC35B6">
              <w:rPr>
                <w:rFonts w:ascii="Arial" w:hAnsi="Arial" w:cs="Arial"/>
                <w:sz w:val="18"/>
                <w:szCs w:val="18"/>
              </w:rPr>
              <w:t>3</w:t>
            </w:r>
            <w:r w:rsidRPr="00BC35B6">
              <w:rPr>
                <w:rFonts w:ascii="Arial" w:hAnsi="Arial" w:cs="Arial"/>
                <w:sz w:val="18"/>
                <w:szCs w:val="18"/>
              </w:rPr>
              <w:t xml:space="preserve">%; Available P </w:t>
            </w:r>
            <w:r w:rsidR="00D42CC2" w:rsidRPr="00BC35B6">
              <w:rPr>
                <w:rFonts w:ascii="Arial" w:hAnsi="Arial" w:cs="Arial"/>
                <w:sz w:val="18"/>
                <w:szCs w:val="18"/>
              </w:rPr>
              <w:t xml:space="preserve">1 – 18 </w:t>
            </w:r>
            <w:r w:rsidRPr="00BC35B6">
              <w:rPr>
                <w:rFonts w:ascii="Arial" w:hAnsi="Arial" w:cs="Arial"/>
                <w:sz w:val="18"/>
                <w:szCs w:val="18"/>
              </w:rPr>
              <w:t>mg/kg)</w:t>
            </w:r>
          </w:p>
        </w:tc>
      </w:tr>
      <w:tr w:rsidR="003164F9" w:rsidTr="00DF1C45">
        <w:tc>
          <w:tcPr>
            <w:tcW w:w="675" w:type="dxa"/>
            <w:tcBorders>
              <w:left w:val="single" w:sz="4" w:space="0" w:color="auto"/>
              <w:bottom w:val="single" w:sz="4" w:space="0" w:color="auto"/>
            </w:tcBorders>
          </w:tcPr>
          <w:p w:rsidR="003164F9" w:rsidRDefault="003164F9" w:rsidP="003E1DE2">
            <w:pPr>
              <w:jc w:val="center"/>
              <w:rPr>
                <w:rFonts w:ascii="Arial" w:hAnsi="Arial" w:cs="Arial"/>
                <w:sz w:val="22"/>
                <w:szCs w:val="22"/>
              </w:rPr>
            </w:pPr>
          </w:p>
        </w:tc>
        <w:tc>
          <w:tcPr>
            <w:tcW w:w="2977" w:type="dxa"/>
            <w:tcBorders>
              <w:bottom w:val="single" w:sz="4" w:space="0" w:color="auto"/>
            </w:tcBorders>
          </w:tcPr>
          <w:p w:rsidR="003164F9" w:rsidRPr="009613DD" w:rsidRDefault="003164F9" w:rsidP="003E1DE2">
            <w:pPr>
              <w:rPr>
                <w:rFonts w:ascii="Arial" w:hAnsi="Arial" w:cs="Arial"/>
                <w:sz w:val="18"/>
                <w:szCs w:val="18"/>
              </w:rPr>
            </w:pPr>
          </w:p>
        </w:tc>
        <w:tc>
          <w:tcPr>
            <w:tcW w:w="2835" w:type="dxa"/>
            <w:tcBorders>
              <w:bottom w:val="single" w:sz="4" w:space="0" w:color="auto"/>
            </w:tcBorders>
          </w:tcPr>
          <w:p w:rsidR="003164F9" w:rsidRPr="003E1DE2" w:rsidRDefault="003164F9" w:rsidP="003E1DE2">
            <w:pPr>
              <w:rPr>
                <w:rFonts w:ascii="Arial" w:hAnsi="Arial" w:cs="Arial"/>
                <w:sz w:val="20"/>
              </w:rPr>
            </w:pPr>
          </w:p>
        </w:tc>
        <w:tc>
          <w:tcPr>
            <w:tcW w:w="3119" w:type="dxa"/>
            <w:tcBorders>
              <w:bottom w:val="single" w:sz="4" w:space="0" w:color="auto"/>
              <w:right w:val="single" w:sz="4" w:space="0" w:color="auto"/>
            </w:tcBorders>
          </w:tcPr>
          <w:p w:rsidR="003164F9" w:rsidRPr="003E1DE2" w:rsidRDefault="003164F9" w:rsidP="003E1DE2">
            <w:pPr>
              <w:rPr>
                <w:rFonts w:ascii="Arial" w:hAnsi="Arial" w:cs="Arial"/>
                <w:sz w:val="20"/>
              </w:rPr>
            </w:pPr>
          </w:p>
        </w:tc>
      </w:tr>
      <w:tr w:rsidR="00E624B6" w:rsidTr="00DF1C45">
        <w:tc>
          <w:tcPr>
            <w:tcW w:w="675" w:type="dxa"/>
            <w:tcBorders>
              <w:top w:val="single" w:sz="4" w:space="0" w:color="auto"/>
              <w:left w:val="single" w:sz="4" w:space="0" w:color="auto"/>
            </w:tcBorders>
          </w:tcPr>
          <w:p w:rsidR="00E624B6" w:rsidRPr="003E1DE2" w:rsidRDefault="00E624B6" w:rsidP="007A6E4B">
            <w:pPr>
              <w:jc w:val="center"/>
              <w:rPr>
                <w:rFonts w:ascii="Arial" w:hAnsi="Arial" w:cs="Arial"/>
                <w:b/>
                <w:sz w:val="22"/>
                <w:szCs w:val="22"/>
              </w:rPr>
            </w:pPr>
            <w:r w:rsidRPr="003E1DE2">
              <w:rPr>
                <w:rFonts w:ascii="Arial" w:hAnsi="Arial" w:cs="Arial"/>
                <w:b/>
                <w:sz w:val="22"/>
                <w:szCs w:val="22"/>
              </w:rPr>
              <w:t>3</w:t>
            </w:r>
          </w:p>
        </w:tc>
        <w:tc>
          <w:tcPr>
            <w:tcW w:w="2977" w:type="dxa"/>
            <w:tcBorders>
              <w:top w:val="single" w:sz="4" w:space="0" w:color="auto"/>
            </w:tcBorders>
          </w:tcPr>
          <w:p w:rsidR="003E1DE2" w:rsidRPr="003E1DE2" w:rsidRDefault="003E1DE2" w:rsidP="000C257F">
            <w:pPr>
              <w:rPr>
                <w:rFonts w:ascii="Arial" w:hAnsi="Arial" w:cs="Arial"/>
                <w:b/>
                <w:sz w:val="20"/>
                <w:szCs w:val="20"/>
                <w:u w:val="single"/>
              </w:rPr>
            </w:pPr>
            <w:proofErr w:type="spellStart"/>
            <w:r w:rsidRPr="003E1DE2">
              <w:rPr>
                <w:rFonts w:ascii="Arial" w:hAnsi="Arial" w:cs="Arial"/>
                <w:b/>
                <w:sz w:val="20"/>
                <w:szCs w:val="20"/>
                <w:u w:val="single"/>
              </w:rPr>
              <w:t>Endostagnic</w:t>
            </w:r>
            <w:proofErr w:type="spellEnd"/>
            <w:r w:rsidRPr="003E1DE2">
              <w:rPr>
                <w:rFonts w:ascii="Arial" w:hAnsi="Arial" w:cs="Arial"/>
                <w:b/>
                <w:sz w:val="20"/>
                <w:szCs w:val="20"/>
                <w:u w:val="single"/>
              </w:rPr>
              <w:t xml:space="preserve"> </w:t>
            </w:r>
            <w:proofErr w:type="spellStart"/>
            <w:r w:rsidRPr="003E1DE2">
              <w:rPr>
                <w:rFonts w:ascii="Arial" w:hAnsi="Arial" w:cs="Arial"/>
                <w:b/>
                <w:sz w:val="20"/>
                <w:szCs w:val="20"/>
                <w:u w:val="single"/>
              </w:rPr>
              <w:t>Cambisol</w:t>
            </w:r>
            <w:proofErr w:type="spellEnd"/>
            <w:r w:rsidRPr="003E1DE2">
              <w:rPr>
                <w:rFonts w:ascii="Arial" w:hAnsi="Arial" w:cs="Arial"/>
                <w:b/>
                <w:sz w:val="20"/>
                <w:szCs w:val="20"/>
                <w:u w:val="single"/>
              </w:rPr>
              <w:t xml:space="preserve"> </w:t>
            </w:r>
          </w:p>
          <w:p w:rsidR="00E624B6" w:rsidRPr="00BC35B6" w:rsidRDefault="007A6E4B" w:rsidP="000C257F">
            <w:pPr>
              <w:rPr>
                <w:rFonts w:ascii="Arial" w:hAnsi="Arial" w:cs="Arial"/>
                <w:sz w:val="18"/>
                <w:szCs w:val="18"/>
              </w:rPr>
            </w:pPr>
            <w:r w:rsidRPr="00BC35B6">
              <w:rPr>
                <w:rFonts w:ascii="Arial" w:hAnsi="Arial" w:cs="Arial"/>
                <w:sz w:val="18"/>
                <w:szCs w:val="18"/>
              </w:rPr>
              <w:t xml:space="preserve">Brown and strong brown </w:t>
            </w:r>
            <w:proofErr w:type="spellStart"/>
            <w:r w:rsidRPr="00BC35B6">
              <w:rPr>
                <w:rFonts w:ascii="Arial" w:hAnsi="Arial" w:cs="Arial"/>
                <w:sz w:val="18"/>
                <w:szCs w:val="18"/>
              </w:rPr>
              <w:t>unmottled</w:t>
            </w:r>
            <w:proofErr w:type="spellEnd"/>
            <w:r w:rsidRPr="00BC35B6">
              <w:rPr>
                <w:rFonts w:ascii="Arial" w:hAnsi="Arial" w:cs="Arial"/>
                <w:sz w:val="18"/>
                <w:szCs w:val="18"/>
              </w:rPr>
              <w:t xml:space="preserve"> loamy sand and coarse sandy loam over brown, mottled sandy clay loam within 0.6 – 1.0 m</w:t>
            </w:r>
            <w:r w:rsidR="00B7006A">
              <w:rPr>
                <w:rFonts w:ascii="Arial" w:hAnsi="Arial" w:cs="Arial"/>
                <w:sz w:val="18"/>
                <w:szCs w:val="18"/>
              </w:rPr>
              <w:t>. Moderately well drained.</w:t>
            </w:r>
          </w:p>
        </w:tc>
        <w:tc>
          <w:tcPr>
            <w:tcW w:w="2835" w:type="dxa"/>
            <w:tcBorders>
              <w:top w:val="single" w:sz="4" w:space="0" w:color="auto"/>
            </w:tcBorders>
          </w:tcPr>
          <w:p w:rsidR="005A77B0" w:rsidRPr="00BC35B6" w:rsidRDefault="005A77B0"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Sandy (&gt;90% sand)</w:t>
            </w:r>
          </w:p>
          <w:p w:rsidR="005A77B0" w:rsidRPr="00BC35B6" w:rsidRDefault="005A77B0"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Rapid infiltration</w:t>
            </w:r>
          </w:p>
          <w:p w:rsidR="005A77B0" w:rsidRPr="00BC35B6" w:rsidRDefault="005A77B0"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Strongly acid (pH 4.2)</w:t>
            </w:r>
          </w:p>
          <w:p w:rsidR="00E624B6" w:rsidRPr="00BC35B6" w:rsidRDefault="005A77B0"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 xml:space="preserve">Low fertility (OM &lt;1%; CEC &lt;7 </w:t>
            </w:r>
            <w:proofErr w:type="spellStart"/>
            <w:r w:rsidRPr="00BC35B6">
              <w:rPr>
                <w:rFonts w:ascii="Arial" w:hAnsi="Arial" w:cs="Arial"/>
                <w:sz w:val="18"/>
                <w:szCs w:val="18"/>
              </w:rPr>
              <w:t>cmol</w:t>
            </w:r>
            <w:proofErr w:type="spellEnd"/>
            <w:r w:rsidRPr="00BC35B6">
              <w:rPr>
                <w:rFonts w:ascii="Arial" w:hAnsi="Arial" w:cs="Arial"/>
                <w:sz w:val="18"/>
                <w:szCs w:val="18"/>
              </w:rPr>
              <w:t>/kg; BS &lt;20%; Available P &lt;2 mg/kg)</w:t>
            </w:r>
          </w:p>
          <w:p w:rsidR="004C4AF1" w:rsidRPr="00BC35B6" w:rsidRDefault="004C4AF1"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Highly erodible (K 0.5)</w:t>
            </w:r>
          </w:p>
        </w:tc>
        <w:tc>
          <w:tcPr>
            <w:tcW w:w="3119" w:type="dxa"/>
            <w:tcBorders>
              <w:top w:val="single" w:sz="4" w:space="0" w:color="auto"/>
              <w:right w:val="single" w:sz="4" w:space="0" w:color="auto"/>
            </w:tcBorders>
          </w:tcPr>
          <w:p w:rsidR="008162B6" w:rsidRPr="00BC35B6" w:rsidRDefault="008162B6"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 xml:space="preserve">Loamy to clayey </w:t>
            </w:r>
          </w:p>
          <w:p w:rsidR="008162B6" w:rsidRPr="00BC35B6" w:rsidRDefault="008162B6"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Moderate permeability</w:t>
            </w:r>
          </w:p>
          <w:p w:rsidR="00A71ADF" w:rsidRPr="00BC35B6" w:rsidRDefault="008162B6"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Strongly acid (pH 4.1 – 4.2)</w:t>
            </w:r>
          </w:p>
          <w:p w:rsidR="00E624B6" w:rsidRPr="00BC35B6" w:rsidRDefault="008162B6"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 xml:space="preserve">Low fertility (OM &lt;0.5%; CEC 6 – </w:t>
            </w:r>
            <w:r w:rsidR="00AC64B5" w:rsidRPr="00BC35B6">
              <w:rPr>
                <w:rFonts w:ascii="Arial" w:hAnsi="Arial" w:cs="Arial"/>
                <w:sz w:val="18"/>
                <w:szCs w:val="18"/>
              </w:rPr>
              <w:t>9</w:t>
            </w:r>
            <w:r w:rsidRPr="00BC35B6">
              <w:rPr>
                <w:rFonts w:ascii="Arial" w:hAnsi="Arial" w:cs="Arial"/>
                <w:sz w:val="18"/>
                <w:szCs w:val="18"/>
              </w:rPr>
              <w:t xml:space="preserve"> </w:t>
            </w:r>
            <w:proofErr w:type="spellStart"/>
            <w:r w:rsidRPr="00BC35B6">
              <w:rPr>
                <w:rFonts w:ascii="Arial" w:hAnsi="Arial" w:cs="Arial"/>
                <w:sz w:val="18"/>
                <w:szCs w:val="18"/>
              </w:rPr>
              <w:t>cmol</w:t>
            </w:r>
            <w:proofErr w:type="spellEnd"/>
            <w:r w:rsidRPr="00BC35B6">
              <w:rPr>
                <w:rFonts w:ascii="Arial" w:hAnsi="Arial" w:cs="Arial"/>
                <w:sz w:val="18"/>
                <w:szCs w:val="18"/>
              </w:rPr>
              <w:t xml:space="preserve">/kg; BS </w:t>
            </w:r>
            <w:r w:rsidR="00AC64B5" w:rsidRPr="00BC35B6">
              <w:rPr>
                <w:rFonts w:ascii="Arial" w:hAnsi="Arial" w:cs="Arial"/>
                <w:sz w:val="18"/>
                <w:szCs w:val="18"/>
              </w:rPr>
              <w:t>&lt;30</w:t>
            </w:r>
            <w:r w:rsidRPr="00BC35B6">
              <w:rPr>
                <w:rFonts w:ascii="Arial" w:hAnsi="Arial" w:cs="Arial"/>
                <w:sz w:val="18"/>
                <w:szCs w:val="18"/>
              </w:rPr>
              <w:t xml:space="preserve">%; Available P </w:t>
            </w:r>
            <w:r w:rsidR="00AC64B5" w:rsidRPr="00BC35B6">
              <w:rPr>
                <w:rFonts w:ascii="Arial" w:hAnsi="Arial" w:cs="Arial"/>
                <w:sz w:val="18"/>
                <w:szCs w:val="18"/>
              </w:rPr>
              <w:t>0</w:t>
            </w:r>
            <w:r w:rsidRPr="00BC35B6">
              <w:rPr>
                <w:rFonts w:ascii="Arial" w:hAnsi="Arial" w:cs="Arial"/>
                <w:sz w:val="18"/>
                <w:szCs w:val="18"/>
              </w:rPr>
              <w:t xml:space="preserve"> – </w:t>
            </w:r>
            <w:r w:rsidR="00AC64B5" w:rsidRPr="00BC35B6">
              <w:rPr>
                <w:rFonts w:ascii="Arial" w:hAnsi="Arial" w:cs="Arial"/>
                <w:sz w:val="18"/>
                <w:szCs w:val="18"/>
              </w:rPr>
              <w:t xml:space="preserve">12 </w:t>
            </w:r>
            <w:r w:rsidRPr="00BC35B6">
              <w:rPr>
                <w:rFonts w:ascii="Arial" w:hAnsi="Arial" w:cs="Arial"/>
                <w:sz w:val="18"/>
                <w:szCs w:val="18"/>
              </w:rPr>
              <w:t>mg/kg)</w:t>
            </w:r>
          </w:p>
        </w:tc>
      </w:tr>
      <w:tr w:rsidR="003164F9" w:rsidTr="00DF1C45">
        <w:tc>
          <w:tcPr>
            <w:tcW w:w="675" w:type="dxa"/>
            <w:tcBorders>
              <w:left w:val="single" w:sz="4" w:space="0" w:color="auto"/>
              <w:bottom w:val="single" w:sz="4" w:space="0" w:color="auto"/>
            </w:tcBorders>
          </w:tcPr>
          <w:p w:rsidR="003164F9" w:rsidRPr="003E1DE2" w:rsidRDefault="003164F9" w:rsidP="003E1DE2">
            <w:pPr>
              <w:jc w:val="center"/>
              <w:rPr>
                <w:rFonts w:ascii="Arial" w:hAnsi="Arial" w:cs="Arial"/>
                <w:b/>
                <w:sz w:val="22"/>
                <w:szCs w:val="22"/>
              </w:rPr>
            </w:pPr>
          </w:p>
        </w:tc>
        <w:tc>
          <w:tcPr>
            <w:tcW w:w="2977" w:type="dxa"/>
            <w:tcBorders>
              <w:bottom w:val="single" w:sz="4" w:space="0" w:color="auto"/>
            </w:tcBorders>
          </w:tcPr>
          <w:p w:rsidR="003164F9" w:rsidRPr="009613DD" w:rsidRDefault="003164F9" w:rsidP="003E1DE2">
            <w:pPr>
              <w:rPr>
                <w:rFonts w:ascii="Arial" w:hAnsi="Arial" w:cs="Arial"/>
                <w:sz w:val="18"/>
                <w:szCs w:val="18"/>
              </w:rPr>
            </w:pPr>
          </w:p>
        </w:tc>
        <w:tc>
          <w:tcPr>
            <w:tcW w:w="2835" w:type="dxa"/>
            <w:tcBorders>
              <w:bottom w:val="single" w:sz="4" w:space="0" w:color="auto"/>
            </w:tcBorders>
          </w:tcPr>
          <w:p w:rsidR="003164F9" w:rsidRPr="00BC35B6" w:rsidRDefault="003164F9" w:rsidP="003E1DE2">
            <w:pPr>
              <w:rPr>
                <w:rFonts w:ascii="Arial" w:hAnsi="Arial" w:cs="Arial"/>
                <w:sz w:val="18"/>
                <w:szCs w:val="18"/>
              </w:rPr>
            </w:pPr>
          </w:p>
        </w:tc>
        <w:tc>
          <w:tcPr>
            <w:tcW w:w="3119" w:type="dxa"/>
            <w:tcBorders>
              <w:bottom w:val="single" w:sz="4" w:space="0" w:color="auto"/>
              <w:right w:val="single" w:sz="4" w:space="0" w:color="auto"/>
            </w:tcBorders>
          </w:tcPr>
          <w:p w:rsidR="003164F9" w:rsidRPr="00BC35B6" w:rsidRDefault="003164F9" w:rsidP="003E1DE2">
            <w:pPr>
              <w:rPr>
                <w:rFonts w:ascii="Arial" w:hAnsi="Arial" w:cs="Arial"/>
                <w:sz w:val="18"/>
                <w:szCs w:val="18"/>
              </w:rPr>
            </w:pPr>
          </w:p>
        </w:tc>
      </w:tr>
      <w:tr w:rsidR="00E624B6" w:rsidTr="00DF1C45">
        <w:tc>
          <w:tcPr>
            <w:tcW w:w="675" w:type="dxa"/>
            <w:tcBorders>
              <w:top w:val="single" w:sz="4" w:space="0" w:color="auto"/>
              <w:left w:val="single" w:sz="4" w:space="0" w:color="auto"/>
            </w:tcBorders>
          </w:tcPr>
          <w:p w:rsidR="00E624B6" w:rsidRPr="003E1DE2" w:rsidRDefault="00E624B6" w:rsidP="007A6E4B">
            <w:pPr>
              <w:jc w:val="center"/>
              <w:rPr>
                <w:rFonts w:ascii="Arial" w:hAnsi="Arial" w:cs="Arial"/>
                <w:b/>
                <w:sz w:val="22"/>
                <w:szCs w:val="22"/>
              </w:rPr>
            </w:pPr>
            <w:r w:rsidRPr="003E1DE2">
              <w:rPr>
                <w:rFonts w:ascii="Arial" w:hAnsi="Arial" w:cs="Arial"/>
                <w:b/>
                <w:sz w:val="22"/>
                <w:szCs w:val="22"/>
              </w:rPr>
              <w:t>4</w:t>
            </w:r>
          </w:p>
        </w:tc>
        <w:tc>
          <w:tcPr>
            <w:tcW w:w="2977" w:type="dxa"/>
            <w:tcBorders>
              <w:top w:val="single" w:sz="4" w:space="0" w:color="auto"/>
            </w:tcBorders>
          </w:tcPr>
          <w:p w:rsidR="003E1DE2" w:rsidRPr="003E1DE2" w:rsidRDefault="003E1DE2" w:rsidP="000C257F">
            <w:pPr>
              <w:rPr>
                <w:rFonts w:ascii="Arial" w:hAnsi="Arial" w:cs="Arial"/>
                <w:b/>
                <w:sz w:val="20"/>
                <w:szCs w:val="20"/>
                <w:u w:val="single"/>
              </w:rPr>
            </w:pPr>
            <w:r w:rsidRPr="003E1DE2">
              <w:rPr>
                <w:rFonts w:ascii="Arial" w:hAnsi="Arial" w:cs="Arial"/>
                <w:b/>
                <w:sz w:val="20"/>
                <w:szCs w:val="20"/>
                <w:u w:val="single"/>
              </w:rPr>
              <w:t xml:space="preserve">Haplic </w:t>
            </w:r>
            <w:proofErr w:type="spellStart"/>
            <w:r w:rsidR="0013141C">
              <w:rPr>
                <w:rFonts w:ascii="Arial" w:hAnsi="Arial" w:cs="Arial"/>
                <w:b/>
                <w:sz w:val="20"/>
                <w:szCs w:val="20"/>
                <w:u w:val="single"/>
              </w:rPr>
              <w:t>Cambisol</w:t>
            </w:r>
            <w:proofErr w:type="spellEnd"/>
            <w:r w:rsidRPr="003E1DE2">
              <w:rPr>
                <w:rFonts w:ascii="Arial" w:hAnsi="Arial" w:cs="Arial"/>
                <w:b/>
                <w:sz w:val="20"/>
                <w:szCs w:val="20"/>
                <w:u w:val="single"/>
              </w:rPr>
              <w:t xml:space="preserve"> </w:t>
            </w:r>
          </w:p>
          <w:p w:rsidR="00E624B6" w:rsidRPr="00BC35B6" w:rsidRDefault="00422507" w:rsidP="00422507">
            <w:pPr>
              <w:rPr>
                <w:rFonts w:ascii="Arial" w:hAnsi="Arial" w:cs="Arial"/>
                <w:sz w:val="18"/>
                <w:szCs w:val="18"/>
              </w:rPr>
            </w:pPr>
            <w:r>
              <w:rPr>
                <w:rFonts w:ascii="Arial" w:hAnsi="Arial" w:cs="Arial"/>
                <w:sz w:val="18"/>
                <w:szCs w:val="18"/>
              </w:rPr>
              <w:t xml:space="preserve">Brown to dark yellowish brown </w:t>
            </w:r>
            <w:r w:rsidR="007A6E4B" w:rsidRPr="00BC35B6">
              <w:rPr>
                <w:rFonts w:ascii="Arial" w:hAnsi="Arial" w:cs="Arial"/>
                <w:sz w:val="18"/>
                <w:szCs w:val="18"/>
              </w:rPr>
              <w:t>loamy sand over coarse sandy loam to at least 1.0 m. May overlie yellowish brown sandy clay loam or sandy clay below this. No or few mottles</w:t>
            </w:r>
            <w:r w:rsidR="00B7006A">
              <w:rPr>
                <w:rFonts w:ascii="Arial" w:hAnsi="Arial" w:cs="Arial"/>
                <w:sz w:val="18"/>
                <w:szCs w:val="18"/>
              </w:rPr>
              <w:t>. Well drained.</w:t>
            </w:r>
          </w:p>
        </w:tc>
        <w:tc>
          <w:tcPr>
            <w:tcW w:w="2835" w:type="dxa"/>
            <w:tcBorders>
              <w:top w:val="single" w:sz="4" w:space="0" w:color="auto"/>
            </w:tcBorders>
          </w:tcPr>
          <w:p w:rsidR="00A65E31" w:rsidRPr="00BC35B6" w:rsidRDefault="00A65E31"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Sandy (&gt;90% sand)</w:t>
            </w:r>
          </w:p>
          <w:p w:rsidR="00A65E31" w:rsidRPr="00BC35B6" w:rsidRDefault="00A65E31"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Rapid infiltration</w:t>
            </w:r>
          </w:p>
          <w:p w:rsidR="00A65E31" w:rsidRPr="00BC35B6" w:rsidRDefault="00A65E31"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Strongly acid (pH 4.2 – 5.1)</w:t>
            </w:r>
          </w:p>
          <w:p w:rsidR="00A65E31" w:rsidRPr="00BC35B6" w:rsidRDefault="00A65E31"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 xml:space="preserve">Low fertility (OM &lt;1%; CEC &lt;6 </w:t>
            </w:r>
            <w:proofErr w:type="spellStart"/>
            <w:r w:rsidRPr="00BC35B6">
              <w:rPr>
                <w:rFonts w:ascii="Arial" w:hAnsi="Arial" w:cs="Arial"/>
                <w:sz w:val="18"/>
                <w:szCs w:val="18"/>
              </w:rPr>
              <w:t>cmol</w:t>
            </w:r>
            <w:proofErr w:type="spellEnd"/>
            <w:r w:rsidRPr="00BC35B6">
              <w:rPr>
                <w:rFonts w:ascii="Arial" w:hAnsi="Arial" w:cs="Arial"/>
                <w:sz w:val="18"/>
                <w:szCs w:val="18"/>
              </w:rPr>
              <w:t>/kg; BS &lt;45%; Available P &lt;</w:t>
            </w:r>
            <w:r w:rsidR="00F058AE" w:rsidRPr="00BC35B6">
              <w:rPr>
                <w:rFonts w:ascii="Arial" w:hAnsi="Arial" w:cs="Arial"/>
                <w:sz w:val="18"/>
                <w:szCs w:val="18"/>
              </w:rPr>
              <w:t>3</w:t>
            </w:r>
            <w:r w:rsidRPr="00BC35B6">
              <w:rPr>
                <w:rFonts w:ascii="Arial" w:hAnsi="Arial" w:cs="Arial"/>
                <w:sz w:val="18"/>
                <w:szCs w:val="18"/>
              </w:rPr>
              <w:t xml:space="preserve"> mg/kg)</w:t>
            </w:r>
          </w:p>
          <w:p w:rsidR="00E624B6" w:rsidRPr="00BC35B6" w:rsidRDefault="00A65E31"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Highly erodible (K 0.</w:t>
            </w:r>
            <w:r w:rsidR="00F058AE" w:rsidRPr="00BC35B6">
              <w:rPr>
                <w:rFonts w:ascii="Arial" w:hAnsi="Arial" w:cs="Arial"/>
                <w:sz w:val="18"/>
                <w:szCs w:val="18"/>
              </w:rPr>
              <w:t>4 – 0.6</w:t>
            </w:r>
            <w:r w:rsidRPr="00BC35B6">
              <w:rPr>
                <w:rFonts w:ascii="Arial" w:hAnsi="Arial" w:cs="Arial"/>
                <w:sz w:val="18"/>
                <w:szCs w:val="18"/>
              </w:rPr>
              <w:t>)</w:t>
            </w:r>
          </w:p>
        </w:tc>
        <w:tc>
          <w:tcPr>
            <w:tcW w:w="3119" w:type="dxa"/>
            <w:tcBorders>
              <w:top w:val="single" w:sz="4" w:space="0" w:color="auto"/>
              <w:right w:val="single" w:sz="4" w:space="0" w:color="auto"/>
            </w:tcBorders>
          </w:tcPr>
          <w:p w:rsidR="00F058AE" w:rsidRPr="00BC35B6" w:rsidRDefault="00F058AE"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Sandy (&gt;</w:t>
            </w:r>
            <w:r w:rsidR="00204FE5">
              <w:rPr>
                <w:rFonts w:ascii="Arial" w:hAnsi="Arial" w:cs="Arial"/>
                <w:sz w:val="18"/>
                <w:szCs w:val="18"/>
              </w:rPr>
              <w:t>75</w:t>
            </w:r>
            <w:r w:rsidRPr="00BC35B6">
              <w:rPr>
                <w:rFonts w:ascii="Arial" w:hAnsi="Arial" w:cs="Arial"/>
                <w:sz w:val="18"/>
                <w:szCs w:val="18"/>
              </w:rPr>
              <w:t>% sand)</w:t>
            </w:r>
          </w:p>
          <w:p w:rsidR="00F058AE" w:rsidRPr="00BC35B6" w:rsidRDefault="00F058AE"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Rapid permeability</w:t>
            </w:r>
          </w:p>
          <w:p w:rsidR="00F058AE" w:rsidRPr="00BC35B6" w:rsidRDefault="00F058AE"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Strongly acid (pH</w:t>
            </w:r>
            <w:r w:rsidR="00960736" w:rsidRPr="00BC35B6">
              <w:rPr>
                <w:rFonts w:ascii="Arial" w:hAnsi="Arial" w:cs="Arial"/>
                <w:sz w:val="18"/>
                <w:szCs w:val="18"/>
              </w:rPr>
              <w:t xml:space="preserve"> </w:t>
            </w:r>
            <w:r w:rsidRPr="00BC35B6">
              <w:rPr>
                <w:rFonts w:ascii="Arial" w:hAnsi="Arial" w:cs="Arial"/>
                <w:sz w:val="18"/>
                <w:szCs w:val="18"/>
              </w:rPr>
              <w:t>3.8 – 4.6)</w:t>
            </w:r>
          </w:p>
          <w:p w:rsidR="00F058AE" w:rsidRPr="00BC35B6" w:rsidRDefault="00F058AE"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Low fertility (OM &lt;</w:t>
            </w:r>
            <w:r w:rsidR="0075161F" w:rsidRPr="00BC35B6">
              <w:rPr>
                <w:rFonts w:ascii="Arial" w:hAnsi="Arial" w:cs="Arial"/>
                <w:sz w:val="18"/>
                <w:szCs w:val="18"/>
              </w:rPr>
              <w:t>0.6</w:t>
            </w:r>
            <w:r w:rsidRPr="00BC35B6">
              <w:rPr>
                <w:rFonts w:ascii="Arial" w:hAnsi="Arial" w:cs="Arial"/>
                <w:sz w:val="18"/>
                <w:szCs w:val="18"/>
              </w:rPr>
              <w:t>%; CEC &lt;</w:t>
            </w:r>
            <w:r w:rsidR="0075161F" w:rsidRPr="00BC35B6">
              <w:rPr>
                <w:rFonts w:ascii="Arial" w:hAnsi="Arial" w:cs="Arial"/>
                <w:sz w:val="18"/>
                <w:szCs w:val="18"/>
              </w:rPr>
              <w:t>8</w:t>
            </w:r>
            <w:r w:rsidRPr="00BC35B6">
              <w:rPr>
                <w:rFonts w:ascii="Arial" w:hAnsi="Arial" w:cs="Arial"/>
                <w:sz w:val="18"/>
                <w:szCs w:val="18"/>
              </w:rPr>
              <w:t xml:space="preserve"> </w:t>
            </w:r>
            <w:proofErr w:type="spellStart"/>
            <w:r w:rsidRPr="00BC35B6">
              <w:rPr>
                <w:rFonts w:ascii="Arial" w:hAnsi="Arial" w:cs="Arial"/>
                <w:sz w:val="18"/>
                <w:szCs w:val="18"/>
              </w:rPr>
              <w:t>cmol</w:t>
            </w:r>
            <w:proofErr w:type="spellEnd"/>
            <w:r w:rsidRPr="00BC35B6">
              <w:rPr>
                <w:rFonts w:ascii="Arial" w:hAnsi="Arial" w:cs="Arial"/>
                <w:sz w:val="18"/>
                <w:szCs w:val="18"/>
              </w:rPr>
              <w:t>/kg; BS &lt;</w:t>
            </w:r>
            <w:r w:rsidR="0075161F" w:rsidRPr="00BC35B6">
              <w:rPr>
                <w:rFonts w:ascii="Arial" w:hAnsi="Arial" w:cs="Arial"/>
                <w:sz w:val="18"/>
                <w:szCs w:val="18"/>
              </w:rPr>
              <w:t>23</w:t>
            </w:r>
            <w:r w:rsidRPr="00BC35B6">
              <w:rPr>
                <w:rFonts w:ascii="Arial" w:hAnsi="Arial" w:cs="Arial"/>
                <w:sz w:val="18"/>
                <w:szCs w:val="18"/>
              </w:rPr>
              <w:t xml:space="preserve">%; Available P </w:t>
            </w:r>
            <w:r w:rsidR="0075161F" w:rsidRPr="00BC35B6">
              <w:rPr>
                <w:rFonts w:ascii="Arial" w:hAnsi="Arial" w:cs="Arial"/>
                <w:sz w:val="18"/>
                <w:szCs w:val="18"/>
              </w:rPr>
              <w:t xml:space="preserve">2 – 8 </w:t>
            </w:r>
            <w:r w:rsidRPr="00BC35B6">
              <w:rPr>
                <w:rFonts w:ascii="Arial" w:hAnsi="Arial" w:cs="Arial"/>
                <w:sz w:val="18"/>
                <w:szCs w:val="18"/>
              </w:rPr>
              <w:t>mg/kg)</w:t>
            </w:r>
          </w:p>
          <w:p w:rsidR="00E624B6" w:rsidRPr="00BC35B6" w:rsidRDefault="00E624B6" w:rsidP="00A71ADF">
            <w:pPr>
              <w:ind w:left="227" w:hanging="227"/>
              <w:rPr>
                <w:rFonts w:ascii="Arial" w:hAnsi="Arial" w:cs="Arial"/>
                <w:sz w:val="18"/>
                <w:szCs w:val="18"/>
              </w:rPr>
            </w:pPr>
          </w:p>
        </w:tc>
      </w:tr>
      <w:tr w:rsidR="003164F9" w:rsidTr="00DF1C45">
        <w:tc>
          <w:tcPr>
            <w:tcW w:w="675" w:type="dxa"/>
            <w:tcBorders>
              <w:left w:val="single" w:sz="4" w:space="0" w:color="auto"/>
              <w:bottom w:val="single" w:sz="4" w:space="0" w:color="auto"/>
            </w:tcBorders>
          </w:tcPr>
          <w:p w:rsidR="003164F9" w:rsidRPr="003E1DE2" w:rsidRDefault="003164F9" w:rsidP="003E1DE2">
            <w:pPr>
              <w:jc w:val="center"/>
              <w:rPr>
                <w:rFonts w:ascii="Arial" w:hAnsi="Arial" w:cs="Arial"/>
                <w:b/>
                <w:sz w:val="22"/>
                <w:szCs w:val="22"/>
              </w:rPr>
            </w:pPr>
          </w:p>
        </w:tc>
        <w:tc>
          <w:tcPr>
            <w:tcW w:w="2977" w:type="dxa"/>
            <w:tcBorders>
              <w:bottom w:val="single" w:sz="4" w:space="0" w:color="auto"/>
            </w:tcBorders>
          </w:tcPr>
          <w:p w:rsidR="003164F9" w:rsidRPr="003E1DE2" w:rsidRDefault="003164F9" w:rsidP="003E1DE2">
            <w:pPr>
              <w:rPr>
                <w:rFonts w:ascii="Arial" w:hAnsi="Arial" w:cs="Arial"/>
                <w:sz w:val="20"/>
                <w:szCs w:val="20"/>
              </w:rPr>
            </w:pPr>
          </w:p>
        </w:tc>
        <w:tc>
          <w:tcPr>
            <w:tcW w:w="2835" w:type="dxa"/>
            <w:tcBorders>
              <w:bottom w:val="single" w:sz="4" w:space="0" w:color="auto"/>
            </w:tcBorders>
          </w:tcPr>
          <w:p w:rsidR="003164F9" w:rsidRPr="00BC35B6" w:rsidRDefault="003164F9" w:rsidP="003E1DE2">
            <w:pPr>
              <w:rPr>
                <w:rFonts w:ascii="Arial" w:hAnsi="Arial" w:cs="Arial"/>
                <w:sz w:val="18"/>
                <w:szCs w:val="18"/>
              </w:rPr>
            </w:pPr>
          </w:p>
        </w:tc>
        <w:tc>
          <w:tcPr>
            <w:tcW w:w="3119" w:type="dxa"/>
            <w:tcBorders>
              <w:bottom w:val="single" w:sz="4" w:space="0" w:color="auto"/>
              <w:right w:val="single" w:sz="4" w:space="0" w:color="auto"/>
            </w:tcBorders>
          </w:tcPr>
          <w:p w:rsidR="003164F9" w:rsidRPr="00BC35B6" w:rsidRDefault="003164F9" w:rsidP="003E1DE2">
            <w:pPr>
              <w:rPr>
                <w:rFonts w:ascii="Arial" w:hAnsi="Arial" w:cs="Arial"/>
                <w:sz w:val="18"/>
                <w:szCs w:val="18"/>
              </w:rPr>
            </w:pPr>
          </w:p>
        </w:tc>
      </w:tr>
      <w:tr w:rsidR="00A71ADF" w:rsidTr="00DF1C45">
        <w:tc>
          <w:tcPr>
            <w:tcW w:w="675" w:type="dxa"/>
            <w:tcBorders>
              <w:top w:val="single" w:sz="4" w:space="0" w:color="auto"/>
              <w:left w:val="single" w:sz="4" w:space="0" w:color="auto"/>
            </w:tcBorders>
          </w:tcPr>
          <w:p w:rsidR="00A71ADF" w:rsidRPr="003E1DE2" w:rsidRDefault="00A71ADF" w:rsidP="007A6E4B">
            <w:pPr>
              <w:jc w:val="center"/>
              <w:rPr>
                <w:rFonts w:ascii="Arial" w:hAnsi="Arial" w:cs="Arial"/>
                <w:b/>
                <w:sz w:val="22"/>
                <w:szCs w:val="22"/>
              </w:rPr>
            </w:pPr>
            <w:r w:rsidRPr="003E1DE2">
              <w:rPr>
                <w:rFonts w:ascii="Arial" w:hAnsi="Arial" w:cs="Arial"/>
                <w:b/>
                <w:sz w:val="22"/>
                <w:szCs w:val="22"/>
              </w:rPr>
              <w:t>5</w:t>
            </w:r>
          </w:p>
        </w:tc>
        <w:tc>
          <w:tcPr>
            <w:tcW w:w="2977" w:type="dxa"/>
            <w:tcBorders>
              <w:top w:val="single" w:sz="4" w:space="0" w:color="auto"/>
            </w:tcBorders>
          </w:tcPr>
          <w:p w:rsidR="00E23589" w:rsidRPr="00E23589" w:rsidRDefault="00E23589" w:rsidP="000C257F">
            <w:pPr>
              <w:rPr>
                <w:rFonts w:ascii="Arial" w:hAnsi="Arial" w:cs="Arial"/>
                <w:b/>
                <w:sz w:val="20"/>
                <w:szCs w:val="20"/>
                <w:u w:val="single"/>
              </w:rPr>
            </w:pPr>
            <w:r w:rsidRPr="00E23589">
              <w:rPr>
                <w:rFonts w:ascii="Arial" w:hAnsi="Arial" w:cs="Arial"/>
                <w:b/>
                <w:sz w:val="20"/>
                <w:szCs w:val="20"/>
                <w:u w:val="single"/>
              </w:rPr>
              <w:t xml:space="preserve">Haplic </w:t>
            </w:r>
            <w:proofErr w:type="spellStart"/>
            <w:r w:rsidRPr="00E23589">
              <w:rPr>
                <w:rFonts w:ascii="Arial" w:hAnsi="Arial" w:cs="Arial"/>
                <w:b/>
                <w:sz w:val="20"/>
                <w:szCs w:val="20"/>
                <w:u w:val="single"/>
              </w:rPr>
              <w:t>Arenosol</w:t>
            </w:r>
            <w:proofErr w:type="spellEnd"/>
            <w:r w:rsidRPr="00E23589">
              <w:rPr>
                <w:rFonts w:ascii="Arial" w:hAnsi="Arial" w:cs="Arial"/>
                <w:b/>
                <w:sz w:val="20"/>
                <w:szCs w:val="20"/>
                <w:u w:val="single"/>
              </w:rPr>
              <w:t xml:space="preserve"> </w:t>
            </w:r>
          </w:p>
          <w:p w:rsidR="00A71ADF" w:rsidRPr="00BC35B6" w:rsidRDefault="00A71ADF" w:rsidP="000C257F">
            <w:pPr>
              <w:rPr>
                <w:rFonts w:ascii="Arial" w:hAnsi="Arial" w:cs="Arial"/>
                <w:sz w:val="18"/>
                <w:szCs w:val="18"/>
              </w:rPr>
            </w:pPr>
            <w:r w:rsidRPr="00BC35B6">
              <w:rPr>
                <w:rFonts w:ascii="Arial" w:hAnsi="Arial" w:cs="Arial"/>
                <w:sz w:val="18"/>
                <w:szCs w:val="18"/>
              </w:rPr>
              <w:t>Dark reddish, yellowish brown or greyish brown sand or loamy sand. No mottles. Well drained</w:t>
            </w:r>
            <w:r w:rsidR="004F5E5F">
              <w:rPr>
                <w:rFonts w:ascii="Arial" w:hAnsi="Arial" w:cs="Arial"/>
                <w:sz w:val="18"/>
                <w:szCs w:val="18"/>
              </w:rPr>
              <w:t>.</w:t>
            </w:r>
          </w:p>
        </w:tc>
        <w:tc>
          <w:tcPr>
            <w:tcW w:w="2835" w:type="dxa"/>
            <w:tcBorders>
              <w:top w:val="single" w:sz="4" w:space="0" w:color="auto"/>
            </w:tcBorders>
          </w:tcPr>
          <w:p w:rsidR="00A71ADF" w:rsidRPr="00BC35B6" w:rsidRDefault="00A71ADF"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Sandy (&gt;95% sand)</w:t>
            </w:r>
          </w:p>
          <w:p w:rsidR="00A71ADF" w:rsidRPr="00BC35B6" w:rsidRDefault="00A71ADF"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Rapid infiltration</w:t>
            </w:r>
          </w:p>
          <w:p w:rsidR="00A71ADF" w:rsidRPr="00BC35B6" w:rsidRDefault="00A71ADF"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Strongly acid (pH 5.1)</w:t>
            </w:r>
          </w:p>
          <w:p w:rsidR="00A71ADF" w:rsidRPr="00BC35B6" w:rsidRDefault="00A71ADF"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 xml:space="preserve">Low fertility (OM 1.7%; CEC 8 </w:t>
            </w:r>
            <w:proofErr w:type="spellStart"/>
            <w:r w:rsidRPr="00BC35B6">
              <w:rPr>
                <w:rFonts w:ascii="Arial" w:hAnsi="Arial" w:cs="Arial"/>
                <w:sz w:val="18"/>
                <w:szCs w:val="18"/>
              </w:rPr>
              <w:t>cmol</w:t>
            </w:r>
            <w:proofErr w:type="spellEnd"/>
            <w:r w:rsidRPr="00BC35B6">
              <w:rPr>
                <w:rFonts w:ascii="Arial" w:hAnsi="Arial" w:cs="Arial"/>
                <w:sz w:val="18"/>
                <w:szCs w:val="18"/>
              </w:rPr>
              <w:t>/kg; BS 39%; Available P 4 mg/kg)</w:t>
            </w:r>
          </w:p>
          <w:p w:rsidR="00A71ADF" w:rsidRPr="00BC35B6" w:rsidRDefault="00A71ADF"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Moderately erodible (K 0.2)</w:t>
            </w:r>
          </w:p>
        </w:tc>
        <w:tc>
          <w:tcPr>
            <w:tcW w:w="3119" w:type="dxa"/>
            <w:tcBorders>
              <w:top w:val="single" w:sz="4" w:space="0" w:color="auto"/>
              <w:right w:val="single" w:sz="4" w:space="0" w:color="auto"/>
            </w:tcBorders>
          </w:tcPr>
          <w:p w:rsidR="00A71ADF" w:rsidRPr="00BC35B6" w:rsidRDefault="00A71ADF"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Sandy (&gt;85% sand)</w:t>
            </w:r>
          </w:p>
          <w:p w:rsidR="00A71ADF" w:rsidRPr="00BC35B6" w:rsidRDefault="00A71ADF"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Rapid permeability</w:t>
            </w:r>
          </w:p>
          <w:p w:rsidR="00A71ADF" w:rsidRPr="00BC35B6" w:rsidRDefault="00A71ADF"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Acid - alkali (pH 5.8 – 8.2)</w:t>
            </w:r>
          </w:p>
          <w:p w:rsidR="00A71ADF" w:rsidRPr="00BC35B6" w:rsidRDefault="00A71ADF" w:rsidP="00A71ADF">
            <w:pPr>
              <w:pStyle w:val="ListParagraph"/>
              <w:numPr>
                <w:ilvl w:val="0"/>
                <w:numId w:val="5"/>
              </w:numPr>
              <w:spacing w:line="240" w:lineRule="auto"/>
              <w:ind w:left="227" w:hanging="227"/>
              <w:rPr>
                <w:rFonts w:ascii="Arial" w:hAnsi="Arial" w:cs="Arial"/>
                <w:sz w:val="18"/>
                <w:szCs w:val="18"/>
              </w:rPr>
            </w:pPr>
            <w:r w:rsidRPr="00BC35B6">
              <w:rPr>
                <w:rFonts w:ascii="Arial" w:hAnsi="Arial" w:cs="Arial"/>
                <w:sz w:val="18"/>
                <w:szCs w:val="18"/>
              </w:rPr>
              <w:t xml:space="preserve">Low fertility (OM &lt;0.7%; CEC &lt;6 </w:t>
            </w:r>
            <w:proofErr w:type="spellStart"/>
            <w:r w:rsidRPr="00BC35B6">
              <w:rPr>
                <w:rFonts w:ascii="Arial" w:hAnsi="Arial" w:cs="Arial"/>
                <w:sz w:val="18"/>
                <w:szCs w:val="18"/>
              </w:rPr>
              <w:t>cmol</w:t>
            </w:r>
            <w:proofErr w:type="spellEnd"/>
            <w:r w:rsidRPr="00BC35B6">
              <w:rPr>
                <w:rFonts w:ascii="Arial" w:hAnsi="Arial" w:cs="Arial"/>
                <w:sz w:val="18"/>
                <w:szCs w:val="18"/>
              </w:rPr>
              <w:t>/kg; BS &lt;40%; Available P 4 – 9 mg/kg)</w:t>
            </w:r>
          </w:p>
          <w:p w:rsidR="00A71ADF" w:rsidRPr="00BC35B6" w:rsidRDefault="00A71ADF" w:rsidP="00A71ADF">
            <w:pPr>
              <w:ind w:left="227" w:hanging="227"/>
              <w:rPr>
                <w:rFonts w:ascii="Arial" w:hAnsi="Arial" w:cs="Arial"/>
                <w:sz w:val="18"/>
                <w:szCs w:val="18"/>
              </w:rPr>
            </w:pPr>
          </w:p>
        </w:tc>
      </w:tr>
      <w:tr w:rsidR="00DF1C45" w:rsidTr="00DF1C45">
        <w:tc>
          <w:tcPr>
            <w:tcW w:w="675" w:type="dxa"/>
            <w:tcBorders>
              <w:left w:val="single" w:sz="4" w:space="0" w:color="auto"/>
              <w:bottom w:val="single" w:sz="4" w:space="0" w:color="auto"/>
            </w:tcBorders>
          </w:tcPr>
          <w:p w:rsidR="00DF1C45" w:rsidRPr="003E1DE2" w:rsidRDefault="00DF1C45" w:rsidP="00DF1C45">
            <w:pPr>
              <w:jc w:val="center"/>
              <w:rPr>
                <w:rFonts w:ascii="Arial" w:hAnsi="Arial" w:cs="Arial"/>
                <w:b/>
                <w:sz w:val="22"/>
                <w:szCs w:val="22"/>
              </w:rPr>
            </w:pPr>
          </w:p>
        </w:tc>
        <w:tc>
          <w:tcPr>
            <w:tcW w:w="2977" w:type="dxa"/>
            <w:tcBorders>
              <w:bottom w:val="single" w:sz="4" w:space="0" w:color="auto"/>
            </w:tcBorders>
          </w:tcPr>
          <w:p w:rsidR="00DF1C45" w:rsidRPr="00E23589" w:rsidRDefault="00DF1C45" w:rsidP="00DF1C45">
            <w:pPr>
              <w:rPr>
                <w:rFonts w:ascii="Arial" w:hAnsi="Arial" w:cs="Arial"/>
                <w:b/>
                <w:sz w:val="20"/>
                <w:szCs w:val="20"/>
                <w:u w:val="single"/>
              </w:rPr>
            </w:pPr>
          </w:p>
        </w:tc>
        <w:tc>
          <w:tcPr>
            <w:tcW w:w="2835" w:type="dxa"/>
            <w:tcBorders>
              <w:bottom w:val="single" w:sz="4" w:space="0" w:color="auto"/>
            </w:tcBorders>
          </w:tcPr>
          <w:p w:rsidR="00DF1C45" w:rsidRPr="00DF1C45" w:rsidRDefault="00DF1C45" w:rsidP="00DF1C45">
            <w:pPr>
              <w:rPr>
                <w:rFonts w:ascii="Arial" w:hAnsi="Arial" w:cs="Arial"/>
                <w:sz w:val="18"/>
                <w:szCs w:val="18"/>
              </w:rPr>
            </w:pPr>
          </w:p>
        </w:tc>
        <w:tc>
          <w:tcPr>
            <w:tcW w:w="3119" w:type="dxa"/>
            <w:tcBorders>
              <w:bottom w:val="single" w:sz="4" w:space="0" w:color="auto"/>
              <w:right w:val="single" w:sz="4" w:space="0" w:color="auto"/>
            </w:tcBorders>
          </w:tcPr>
          <w:p w:rsidR="00DF1C45" w:rsidRPr="00DF1C45" w:rsidRDefault="00DF1C45" w:rsidP="00DF1C45">
            <w:pPr>
              <w:rPr>
                <w:rFonts w:ascii="Arial" w:hAnsi="Arial" w:cs="Arial"/>
                <w:sz w:val="18"/>
                <w:szCs w:val="18"/>
              </w:rPr>
            </w:pPr>
          </w:p>
        </w:tc>
      </w:tr>
    </w:tbl>
    <w:p w:rsidR="004832BF" w:rsidRDefault="004832BF" w:rsidP="004730EF">
      <w:pPr>
        <w:rPr>
          <w:rFonts w:ascii="Arial" w:hAnsi="Arial" w:cs="Arial"/>
          <w:sz w:val="22"/>
          <w:szCs w:val="22"/>
        </w:rPr>
      </w:pPr>
    </w:p>
    <w:p w:rsidR="00C964E3" w:rsidRDefault="00C964E3" w:rsidP="00C964E3">
      <w:pPr>
        <w:rPr>
          <w:rFonts w:ascii="Arial" w:hAnsi="Arial" w:cs="Arial"/>
          <w:sz w:val="22"/>
          <w:szCs w:val="22"/>
        </w:rPr>
      </w:pPr>
      <w:bookmarkStart w:id="0" w:name="_Toc271285091"/>
      <w:bookmarkStart w:id="1" w:name="_Toc274145533"/>
      <w:r>
        <w:rPr>
          <w:rFonts w:ascii="Arial" w:hAnsi="Arial" w:cs="Arial"/>
          <w:sz w:val="22"/>
          <w:szCs w:val="22"/>
        </w:rPr>
        <w:t xml:space="preserve">Both soil types are classified as Haplic </w:t>
      </w:r>
      <w:proofErr w:type="spellStart"/>
      <w:r>
        <w:rPr>
          <w:rFonts w:ascii="Arial" w:hAnsi="Arial" w:cs="Arial"/>
          <w:sz w:val="22"/>
          <w:szCs w:val="22"/>
        </w:rPr>
        <w:t>Planosols</w:t>
      </w:r>
      <w:proofErr w:type="spellEnd"/>
      <w:r>
        <w:rPr>
          <w:rFonts w:ascii="Arial" w:hAnsi="Arial" w:cs="Arial"/>
          <w:sz w:val="22"/>
          <w:szCs w:val="22"/>
        </w:rPr>
        <w:t xml:space="preserve"> (</w:t>
      </w:r>
      <w:proofErr w:type="spellStart"/>
      <w:r>
        <w:rPr>
          <w:rFonts w:ascii="Arial" w:hAnsi="Arial" w:cs="Arial"/>
          <w:sz w:val="22"/>
          <w:szCs w:val="22"/>
        </w:rPr>
        <w:t>Epiarenic</w:t>
      </w:r>
      <w:proofErr w:type="spellEnd"/>
      <w:r>
        <w:rPr>
          <w:rFonts w:ascii="Arial" w:hAnsi="Arial" w:cs="Arial"/>
          <w:sz w:val="22"/>
          <w:szCs w:val="22"/>
        </w:rPr>
        <w:t>).</w:t>
      </w:r>
      <w:r>
        <w:rPr>
          <w:rStyle w:val="FootnoteReference"/>
          <w:rFonts w:ascii="Arial" w:hAnsi="Arial" w:cs="Arial"/>
          <w:sz w:val="22"/>
          <w:szCs w:val="22"/>
        </w:rPr>
        <w:footnoteReference w:id="3"/>
      </w:r>
    </w:p>
    <w:p w:rsidR="00C964E3" w:rsidRDefault="00C964E3" w:rsidP="00C964E3">
      <w:pPr>
        <w:rPr>
          <w:rFonts w:ascii="Arial" w:hAnsi="Arial" w:cs="Arial"/>
          <w:sz w:val="22"/>
          <w:szCs w:val="22"/>
        </w:rPr>
      </w:pPr>
    </w:p>
    <w:p w:rsidR="00B90E01" w:rsidRDefault="00B90E01" w:rsidP="00B90E01">
      <w:pPr>
        <w:rPr>
          <w:rFonts w:ascii="Arial" w:hAnsi="Arial" w:cs="Arial"/>
          <w:sz w:val="22"/>
          <w:szCs w:val="22"/>
        </w:rPr>
      </w:pPr>
      <w:r>
        <w:rPr>
          <w:rFonts w:ascii="Arial" w:hAnsi="Arial" w:cs="Arial"/>
          <w:sz w:val="22"/>
          <w:szCs w:val="22"/>
        </w:rPr>
        <w:t>Due to the combination of low-lying topography and poor drainage coupled with their low fertility, soil types 1 and 2 have very little agricultural value.</w:t>
      </w:r>
    </w:p>
    <w:p w:rsidR="00B90E01" w:rsidRDefault="00B90E01" w:rsidP="00F85333">
      <w:pPr>
        <w:rPr>
          <w:rFonts w:ascii="Arial" w:hAnsi="Arial" w:cs="Arial"/>
          <w:sz w:val="22"/>
          <w:szCs w:val="22"/>
        </w:rPr>
      </w:pPr>
    </w:p>
    <w:p w:rsidR="00F85333" w:rsidRDefault="00F85333" w:rsidP="00F85333">
      <w:pPr>
        <w:rPr>
          <w:rFonts w:ascii="Arial" w:hAnsi="Arial" w:cs="Arial"/>
          <w:sz w:val="22"/>
          <w:szCs w:val="22"/>
        </w:rPr>
      </w:pPr>
      <w:r>
        <w:rPr>
          <w:rFonts w:ascii="Arial" w:hAnsi="Arial" w:cs="Arial"/>
          <w:sz w:val="22"/>
          <w:szCs w:val="22"/>
        </w:rPr>
        <w:t xml:space="preserve">Soil type 4 is a deep, brown, well drained </w:t>
      </w:r>
      <w:r w:rsidR="00204FE5">
        <w:rPr>
          <w:rFonts w:ascii="Arial" w:hAnsi="Arial" w:cs="Arial"/>
          <w:sz w:val="22"/>
          <w:szCs w:val="22"/>
        </w:rPr>
        <w:t xml:space="preserve">sandy to </w:t>
      </w:r>
      <w:r w:rsidR="0013141C">
        <w:rPr>
          <w:rFonts w:ascii="Arial" w:hAnsi="Arial" w:cs="Arial"/>
          <w:sz w:val="22"/>
          <w:szCs w:val="22"/>
        </w:rPr>
        <w:t>coarse loamy</w:t>
      </w:r>
      <w:r>
        <w:rPr>
          <w:rFonts w:ascii="Arial" w:hAnsi="Arial" w:cs="Arial"/>
          <w:sz w:val="22"/>
          <w:szCs w:val="22"/>
        </w:rPr>
        <w:t xml:space="preserve"> soil</w:t>
      </w:r>
      <w:r w:rsidR="00677986">
        <w:rPr>
          <w:rFonts w:ascii="Arial" w:hAnsi="Arial" w:cs="Arial"/>
          <w:sz w:val="22"/>
          <w:szCs w:val="22"/>
        </w:rPr>
        <w:t xml:space="preserve"> at least 1.0 m</w:t>
      </w:r>
      <w:r w:rsidR="00ED566A">
        <w:rPr>
          <w:rFonts w:ascii="Arial" w:hAnsi="Arial" w:cs="Arial"/>
          <w:sz w:val="22"/>
          <w:szCs w:val="22"/>
        </w:rPr>
        <w:t xml:space="preserve"> </w:t>
      </w:r>
      <w:r w:rsidR="00204FE5">
        <w:rPr>
          <w:rFonts w:ascii="Arial" w:hAnsi="Arial" w:cs="Arial"/>
          <w:sz w:val="22"/>
          <w:szCs w:val="22"/>
        </w:rPr>
        <w:t xml:space="preserve">deep </w:t>
      </w:r>
      <w:r w:rsidR="00ED566A">
        <w:rPr>
          <w:rFonts w:ascii="Arial" w:hAnsi="Arial" w:cs="Arial"/>
          <w:sz w:val="22"/>
          <w:szCs w:val="22"/>
        </w:rPr>
        <w:t>but</w:t>
      </w:r>
      <w:r w:rsidR="00677986">
        <w:rPr>
          <w:rFonts w:ascii="Arial" w:hAnsi="Arial" w:cs="Arial"/>
          <w:sz w:val="22"/>
          <w:szCs w:val="22"/>
        </w:rPr>
        <w:t xml:space="preserve"> it may overlie </w:t>
      </w:r>
      <w:r w:rsidR="00ED566A">
        <w:rPr>
          <w:rFonts w:ascii="Arial" w:hAnsi="Arial" w:cs="Arial"/>
          <w:sz w:val="22"/>
          <w:szCs w:val="22"/>
        </w:rPr>
        <w:t xml:space="preserve">permeable </w:t>
      </w:r>
      <w:r w:rsidR="00677986">
        <w:rPr>
          <w:rFonts w:ascii="Arial" w:hAnsi="Arial" w:cs="Arial"/>
          <w:sz w:val="22"/>
          <w:szCs w:val="22"/>
        </w:rPr>
        <w:t>sandy clay loam or sandy clay below this</w:t>
      </w:r>
      <w:r w:rsidR="00ED566A">
        <w:rPr>
          <w:rFonts w:ascii="Arial" w:hAnsi="Arial" w:cs="Arial"/>
          <w:sz w:val="22"/>
          <w:szCs w:val="22"/>
        </w:rPr>
        <w:t xml:space="preserve">. It is found on slightly higher land mainly in the east and north of the survey area. </w:t>
      </w:r>
    </w:p>
    <w:p w:rsidR="003F5B94" w:rsidRDefault="003F5B94" w:rsidP="00F85333">
      <w:pPr>
        <w:rPr>
          <w:rFonts w:ascii="Arial" w:hAnsi="Arial" w:cs="Arial"/>
          <w:sz w:val="22"/>
          <w:szCs w:val="22"/>
        </w:rPr>
      </w:pPr>
    </w:p>
    <w:p w:rsidR="003F5B94" w:rsidRDefault="003F5B94" w:rsidP="00F85333">
      <w:pPr>
        <w:rPr>
          <w:rFonts w:ascii="Arial" w:hAnsi="Arial" w:cs="Arial"/>
          <w:sz w:val="22"/>
          <w:szCs w:val="22"/>
        </w:rPr>
      </w:pPr>
      <w:r>
        <w:rPr>
          <w:rFonts w:ascii="Arial" w:hAnsi="Arial" w:cs="Arial"/>
          <w:sz w:val="22"/>
          <w:szCs w:val="22"/>
        </w:rPr>
        <w:t>The soil is, throughout, strongly acid and has a low CEC and base saturation. Its organic content is very low. It is non-saline and non-sodic.</w:t>
      </w:r>
    </w:p>
    <w:p w:rsidR="003F5B94" w:rsidRDefault="003F5B94" w:rsidP="00F85333">
      <w:pPr>
        <w:rPr>
          <w:rFonts w:ascii="Arial" w:hAnsi="Arial" w:cs="Arial"/>
          <w:sz w:val="22"/>
          <w:szCs w:val="22"/>
        </w:rPr>
      </w:pPr>
    </w:p>
    <w:p w:rsidR="0095165D" w:rsidRDefault="00B06DCD" w:rsidP="0051406A">
      <w:pPr>
        <w:rPr>
          <w:rFonts w:ascii="Arial" w:hAnsi="Arial" w:cs="Arial"/>
          <w:sz w:val="22"/>
          <w:szCs w:val="22"/>
        </w:rPr>
      </w:pPr>
      <w:r>
        <w:rPr>
          <w:rFonts w:ascii="Arial" w:hAnsi="Arial" w:cs="Arial"/>
          <w:sz w:val="22"/>
          <w:szCs w:val="22"/>
        </w:rPr>
        <w:lastRenderedPageBreak/>
        <w:t>The typical soil type 4</w:t>
      </w:r>
      <w:r w:rsidR="003F5B94">
        <w:rPr>
          <w:rFonts w:ascii="Arial" w:hAnsi="Arial" w:cs="Arial"/>
          <w:sz w:val="22"/>
          <w:szCs w:val="22"/>
        </w:rPr>
        <w:t xml:space="preserve"> </w:t>
      </w:r>
      <w:r w:rsidR="0095165D">
        <w:rPr>
          <w:rFonts w:ascii="Arial" w:hAnsi="Arial" w:cs="Arial"/>
          <w:sz w:val="22"/>
          <w:szCs w:val="22"/>
        </w:rPr>
        <w:t>has</w:t>
      </w:r>
      <w:r w:rsidR="003F5B94">
        <w:rPr>
          <w:rFonts w:ascii="Arial" w:hAnsi="Arial" w:cs="Arial"/>
          <w:sz w:val="22"/>
          <w:szCs w:val="22"/>
        </w:rPr>
        <w:t xml:space="preserve"> </w:t>
      </w:r>
      <w:proofErr w:type="gramStart"/>
      <w:r>
        <w:rPr>
          <w:rFonts w:ascii="Arial" w:hAnsi="Arial" w:cs="Arial"/>
          <w:sz w:val="22"/>
          <w:szCs w:val="22"/>
        </w:rPr>
        <w:t>a l</w:t>
      </w:r>
      <w:r w:rsidR="0095165D">
        <w:rPr>
          <w:rFonts w:ascii="Arial" w:hAnsi="Arial" w:cs="Arial"/>
          <w:sz w:val="22"/>
          <w:szCs w:val="22"/>
        </w:rPr>
        <w:t>oamy</w:t>
      </w:r>
      <w:proofErr w:type="gramEnd"/>
      <w:r w:rsidR="0095165D">
        <w:rPr>
          <w:rFonts w:ascii="Arial" w:hAnsi="Arial" w:cs="Arial"/>
          <w:sz w:val="22"/>
          <w:szCs w:val="22"/>
        </w:rPr>
        <w:t xml:space="preserve"> sand overlying a sandy loam profile, and is </w:t>
      </w:r>
      <w:r w:rsidR="003F5B94">
        <w:rPr>
          <w:rFonts w:ascii="Arial" w:hAnsi="Arial" w:cs="Arial"/>
          <w:sz w:val="22"/>
          <w:szCs w:val="22"/>
        </w:rPr>
        <w:t xml:space="preserve">classified as a Haplic </w:t>
      </w:r>
      <w:proofErr w:type="spellStart"/>
      <w:r w:rsidR="0013141C">
        <w:rPr>
          <w:rFonts w:ascii="Arial" w:hAnsi="Arial" w:cs="Arial"/>
          <w:sz w:val="22"/>
          <w:szCs w:val="22"/>
        </w:rPr>
        <w:t>Cambisol</w:t>
      </w:r>
      <w:proofErr w:type="spellEnd"/>
      <w:r w:rsidR="0013141C">
        <w:rPr>
          <w:rFonts w:ascii="Arial" w:hAnsi="Arial" w:cs="Arial"/>
          <w:sz w:val="22"/>
          <w:szCs w:val="22"/>
        </w:rPr>
        <w:t xml:space="preserve"> (</w:t>
      </w:r>
      <w:proofErr w:type="spellStart"/>
      <w:r w:rsidR="0013141C">
        <w:rPr>
          <w:rFonts w:ascii="Arial" w:hAnsi="Arial" w:cs="Arial"/>
          <w:sz w:val="22"/>
          <w:szCs w:val="22"/>
        </w:rPr>
        <w:t>Epia</w:t>
      </w:r>
      <w:r w:rsidR="003F5B94">
        <w:rPr>
          <w:rFonts w:ascii="Arial" w:hAnsi="Arial" w:cs="Arial"/>
          <w:sz w:val="22"/>
          <w:szCs w:val="22"/>
        </w:rPr>
        <w:t>ren</w:t>
      </w:r>
      <w:r w:rsidR="0013141C">
        <w:rPr>
          <w:rFonts w:ascii="Arial" w:hAnsi="Arial" w:cs="Arial"/>
          <w:sz w:val="22"/>
          <w:szCs w:val="22"/>
        </w:rPr>
        <w:t>ic</w:t>
      </w:r>
      <w:proofErr w:type="spellEnd"/>
      <w:r w:rsidR="0013141C">
        <w:rPr>
          <w:rFonts w:ascii="Arial" w:hAnsi="Arial" w:cs="Arial"/>
          <w:sz w:val="22"/>
          <w:szCs w:val="22"/>
        </w:rPr>
        <w:t xml:space="preserve">, </w:t>
      </w:r>
      <w:r w:rsidR="00DD2984">
        <w:rPr>
          <w:rFonts w:ascii="Arial" w:hAnsi="Arial" w:cs="Arial"/>
          <w:sz w:val="22"/>
          <w:szCs w:val="22"/>
        </w:rPr>
        <w:t>Dystric)</w:t>
      </w:r>
      <w:r w:rsidR="0013141C">
        <w:rPr>
          <w:rFonts w:ascii="Arial" w:hAnsi="Arial" w:cs="Arial"/>
          <w:sz w:val="22"/>
          <w:szCs w:val="22"/>
        </w:rPr>
        <w:t>.</w:t>
      </w:r>
      <w:r w:rsidR="0013141C" w:rsidRPr="0013141C">
        <w:rPr>
          <w:rStyle w:val="FootnoteReference"/>
          <w:rFonts w:ascii="Arial" w:hAnsi="Arial" w:cs="Arial"/>
          <w:sz w:val="22"/>
          <w:szCs w:val="22"/>
        </w:rPr>
        <w:t xml:space="preserve"> </w:t>
      </w:r>
      <w:r w:rsidR="0013141C" w:rsidRPr="0051406A">
        <w:rPr>
          <w:rStyle w:val="FootnoteReference"/>
          <w:rFonts w:ascii="Arial" w:hAnsi="Arial" w:cs="Arial"/>
          <w:sz w:val="22"/>
          <w:szCs w:val="22"/>
        </w:rPr>
        <w:footnoteReference w:id="4"/>
      </w:r>
      <w:r>
        <w:rPr>
          <w:rFonts w:ascii="Arial" w:hAnsi="Arial" w:cs="Arial"/>
          <w:sz w:val="22"/>
          <w:szCs w:val="22"/>
        </w:rPr>
        <w:t xml:space="preserve"> However, some profiles are </w:t>
      </w:r>
      <w:r w:rsidR="0095165D">
        <w:rPr>
          <w:rFonts w:ascii="Arial" w:hAnsi="Arial" w:cs="Arial"/>
          <w:sz w:val="22"/>
          <w:szCs w:val="22"/>
        </w:rPr>
        <w:t xml:space="preserve">loamy sand throughout and these profiles are classified as Haplic </w:t>
      </w:r>
      <w:proofErr w:type="spellStart"/>
      <w:r w:rsidR="0095165D">
        <w:rPr>
          <w:rFonts w:ascii="Arial" w:hAnsi="Arial" w:cs="Arial"/>
          <w:sz w:val="22"/>
          <w:szCs w:val="22"/>
        </w:rPr>
        <w:t>Arenosol</w:t>
      </w:r>
      <w:r w:rsidR="00422507">
        <w:rPr>
          <w:rFonts w:ascii="Arial" w:hAnsi="Arial" w:cs="Arial"/>
          <w:sz w:val="22"/>
          <w:szCs w:val="22"/>
        </w:rPr>
        <w:t>s</w:t>
      </w:r>
      <w:proofErr w:type="spellEnd"/>
      <w:r w:rsidR="0095165D">
        <w:rPr>
          <w:rFonts w:ascii="Arial" w:hAnsi="Arial" w:cs="Arial"/>
          <w:sz w:val="22"/>
          <w:szCs w:val="22"/>
        </w:rPr>
        <w:t xml:space="preserve"> (Dystric), </w:t>
      </w:r>
      <w:proofErr w:type="spellStart"/>
      <w:r w:rsidR="0095165D">
        <w:rPr>
          <w:rFonts w:ascii="Arial" w:hAnsi="Arial" w:cs="Arial"/>
          <w:sz w:val="22"/>
          <w:szCs w:val="22"/>
        </w:rPr>
        <w:t>ie</w:t>
      </w:r>
      <w:proofErr w:type="spellEnd"/>
      <w:r w:rsidR="0095165D">
        <w:rPr>
          <w:rFonts w:ascii="Arial" w:hAnsi="Arial" w:cs="Arial"/>
          <w:sz w:val="22"/>
          <w:szCs w:val="22"/>
        </w:rPr>
        <w:t xml:space="preserve">. </w:t>
      </w:r>
      <w:proofErr w:type="gramStart"/>
      <w:r w:rsidR="0095165D">
        <w:rPr>
          <w:rFonts w:ascii="Arial" w:hAnsi="Arial" w:cs="Arial"/>
          <w:sz w:val="22"/>
          <w:szCs w:val="22"/>
        </w:rPr>
        <w:t>typical</w:t>
      </w:r>
      <w:proofErr w:type="gramEnd"/>
      <w:r w:rsidR="0095165D">
        <w:rPr>
          <w:rFonts w:ascii="Arial" w:hAnsi="Arial" w:cs="Arial"/>
          <w:sz w:val="22"/>
          <w:szCs w:val="22"/>
        </w:rPr>
        <w:t xml:space="preserve"> sandy soil</w:t>
      </w:r>
      <w:r w:rsidR="00BB29CD">
        <w:rPr>
          <w:rFonts w:ascii="Arial" w:hAnsi="Arial" w:cs="Arial"/>
          <w:sz w:val="22"/>
          <w:szCs w:val="22"/>
        </w:rPr>
        <w:t>s</w:t>
      </w:r>
      <w:r w:rsidR="0095165D">
        <w:rPr>
          <w:rFonts w:ascii="Arial" w:hAnsi="Arial" w:cs="Arial"/>
          <w:sz w:val="22"/>
          <w:szCs w:val="22"/>
        </w:rPr>
        <w:t xml:space="preserve"> with low base saturation percentage.</w:t>
      </w:r>
    </w:p>
    <w:p w:rsidR="0095165D" w:rsidRDefault="0095165D" w:rsidP="0051406A">
      <w:pPr>
        <w:rPr>
          <w:rFonts w:ascii="Arial" w:hAnsi="Arial" w:cs="Arial"/>
          <w:sz w:val="22"/>
          <w:szCs w:val="22"/>
        </w:rPr>
      </w:pPr>
    </w:p>
    <w:p w:rsidR="00F85333" w:rsidRPr="00DB1A5E" w:rsidRDefault="00C83375" w:rsidP="0051406A">
      <w:pPr>
        <w:rPr>
          <w:rFonts w:ascii="Arial" w:hAnsi="Arial" w:cs="Arial"/>
          <w:sz w:val="22"/>
          <w:szCs w:val="22"/>
        </w:rPr>
      </w:pPr>
      <w:r w:rsidRPr="0051406A">
        <w:rPr>
          <w:rFonts w:ascii="Arial" w:hAnsi="Arial" w:cs="Arial"/>
          <w:sz w:val="22"/>
          <w:szCs w:val="22"/>
        </w:rPr>
        <w:t>Soil type 3</w:t>
      </w:r>
      <w:r w:rsidR="008771F5" w:rsidRPr="0051406A">
        <w:rPr>
          <w:rFonts w:ascii="Arial" w:hAnsi="Arial" w:cs="Arial"/>
          <w:sz w:val="22"/>
          <w:szCs w:val="22"/>
        </w:rPr>
        <w:t xml:space="preserve"> occurs to a limited extent alongside type 4. In most respects it is similar but the thickness of sand is only about 0.6 m</w:t>
      </w:r>
      <w:r w:rsidR="009B03FB" w:rsidRPr="0051406A">
        <w:rPr>
          <w:rFonts w:ascii="Arial" w:hAnsi="Arial" w:cs="Arial"/>
          <w:sz w:val="22"/>
          <w:szCs w:val="22"/>
        </w:rPr>
        <w:t xml:space="preserve"> over the underlying clayey subsoil, which is mottled</w:t>
      </w:r>
      <w:r w:rsidR="009B03FB">
        <w:rPr>
          <w:rFonts w:ascii="Arial" w:hAnsi="Arial" w:cs="Arial"/>
          <w:b/>
          <w:sz w:val="22"/>
          <w:szCs w:val="22"/>
        </w:rPr>
        <w:t xml:space="preserve"> </w:t>
      </w:r>
      <w:r w:rsidR="009B03FB" w:rsidRPr="0051406A">
        <w:rPr>
          <w:rFonts w:ascii="Arial" w:hAnsi="Arial" w:cs="Arial"/>
          <w:sz w:val="22"/>
          <w:szCs w:val="22"/>
        </w:rPr>
        <w:t>denoting slow permeability and periodic wetness</w:t>
      </w:r>
      <w:r w:rsidR="007967FC" w:rsidRPr="0051406A">
        <w:rPr>
          <w:rFonts w:ascii="Arial" w:hAnsi="Arial" w:cs="Arial"/>
          <w:sz w:val="22"/>
          <w:szCs w:val="22"/>
        </w:rPr>
        <w:t xml:space="preserve">. </w:t>
      </w:r>
      <w:r w:rsidR="009B03FB" w:rsidRPr="0051406A">
        <w:rPr>
          <w:rFonts w:ascii="Arial" w:hAnsi="Arial" w:cs="Arial"/>
          <w:sz w:val="22"/>
          <w:szCs w:val="22"/>
        </w:rPr>
        <w:t xml:space="preserve">The soil is </w:t>
      </w:r>
      <w:r w:rsidR="00844A57" w:rsidRPr="0051406A">
        <w:rPr>
          <w:rFonts w:ascii="Arial" w:hAnsi="Arial" w:cs="Arial"/>
          <w:sz w:val="22"/>
          <w:szCs w:val="22"/>
        </w:rPr>
        <w:t xml:space="preserve">therefore </w:t>
      </w:r>
      <w:r w:rsidR="009B03FB" w:rsidRPr="0051406A">
        <w:rPr>
          <w:rFonts w:ascii="Arial" w:hAnsi="Arial" w:cs="Arial"/>
          <w:sz w:val="22"/>
          <w:szCs w:val="22"/>
        </w:rPr>
        <w:t>classified</w:t>
      </w:r>
      <w:r w:rsidR="007967FC" w:rsidRPr="0051406A">
        <w:rPr>
          <w:rFonts w:ascii="Arial" w:hAnsi="Arial" w:cs="Arial"/>
          <w:sz w:val="22"/>
          <w:szCs w:val="22"/>
        </w:rPr>
        <w:t xml:space="preserve"> as a</w:t>
      </w:r>
      <w:r w:rsidR="009B03FB" w:rsidRPr="0051406A">
        <w:rPr>
          <w:rFonts w:ascii="Arial" w:hAnsi="Arial" w:cs="Arial"/>
          <w:sz w:val="22"/>
          <w:szCs w:val="22"/>
        </w:rPr>
        <w:t xml:space="preserve">n </w:t>
      </w:r>
      <w:proofErr w:type="spellStart"/>
      <w:r w:rsidR="009B03FB" w:rsidRPr="0051406A">
        <w:rPr>
          <w:rFonts w:ascii="Arial" w:hAnsi="Arial" w:cs="Arial"/>
          <w:sz w:val="22"/>
          <w:szCs w:val="22"/>
        </w:rPr>
        <w:t>Endostagnic</w:t>
      </w:r>
      <w:proofErr w:type="spellEnd"/>
      <w:r w:rsidR="007967FC" w:rsidRPr="0051406A">
        <w:rPr>
          <w:rFonts w:ascii="Arial" w:hAnsi="Arial" w:cs="Arial"/>
          <w:sz w:val="22"/>
          <w:szCs w:val="22"/>
        </w:rPr>
        <w:t xml:space="preserve"> </w:t>
      </w:r>
      <w:proofErr w:type="spellStart"/>
      <w:r w:rsidR="007967FC" w:rsidRPr="0051406A">
        <w:rPr>
          <w:rFonts w:ascii="Arial" w:hAnsi="Arial" w:cs="Arial"/>
          <w:sz w:val="22"/>
          <w:szCs w:val="22"/>
        </w:rPr>
        <w:t>Cambisol</w:t>
      </w:r>
      <w:proofErr w:type="spellEnd"/>
      <w:r w:rsidR="009B03FB" w:rsidRPr="0051406A">
        <w:rPr>
          <w:rFonts w:ascii="Arial" w:hAnsi="Arial" w:cs="Arial"/>
          <w:sz w:val="22"/>
          <w:szCs w:val="22"/>
        </w:rPr>
        <w:t xml:space="preserve"> (</w:t>
      </w:r>
      <w:proofErr w:type="spellStart"/>
      <w:r w:rsidR="009B03FB" w:rsidRPr="0051406A">
        <w:rPr>
          <w:rFonts w:ascii="Arial" w:hAnsi="Arial" w:cs="Arial"/>
          <w:sz w:val="22"/>
          <w:szCs w:val="22"/>
        </w:rPr>
        <w:t>Epiarenic</w:t>
      </w:r>
      <w:proofErr w:type="spellEnd"/>
      <w:r w:rsidR="009B03FB" w:rsidRPr="0051406A">
        <w:rPr>
          <w:rFonts w:ascii="Arial" w:hAnsi="Arial" w:cs="Arial"/>
          <w:sz w:val="22"/>
          <w:szCs w:val="22"/>
        </w:rPr>
        <w:t>)</w:t>
      </w:r>
      <w:r w:rsidR="00DB1A5E">
        <w:rPr>
          <w:rFonts w:ascii="Arial" w:hAnsi="Arial" w:cs="Arial"/>
          <w:sz w:val="22"/>
          <w:szCs w:val="22"/>
        </w:rPr>
        <w:t xml:space="preserve">; </w:t>
      </w:r>
      <w:r w:rsidR="00DB1A5E" w:rsidRPr="00DB1A5E">
        <w:rPr>
          <w:rFonts w:ascii="Arial" w:hAnsi="Arial" w:cs="Arial"/>
          <w:sz w:val="22"/>
          <w:szCs w:val="22"/>
        </w:rPr>
        <w:t>‘</w:t>
      </w:r>
      <w:proofErr w:type="spellStart"/>
      <w:r w:rsidR="00DB1A5E" w:rsidRPr="00DB1A5E">
        <w:rPr>
          <w:rFonts w:ascii="Arial" w:hAnsi="Arial" w:cs="Arial"/>
          <w:sz w:val="22"/>
          <w:szCs w:val="22"/>
        </w:rPr>
        <w:t>Endostagnic</w:t>
      </w:r>
      <w:proofErr w:type="spellEnd"/>
      <w:r w:rsidR="00DB1A5E" w:rsidRPr="00DB1A5E">
        <w:rPr>
          <w:rFonts w:ascii="Arial" w:hAnsi="Arial" w:cs="Arial"/>
          <w:sz w:val="22"/>
          <w:szCs w:val="22"/>
        </w:rPr>
        <w:t>’ denotes mottling and slow permeability below 0.5 m</w:t>
      </w:r>
      <w:r w:rsidR="00DB1A5E">
        <w:rPr>
          <w:rFonts w:ascii="Arial" w:hAnsi="Arial" w:cs="Arial"/>
          <w:sz w:val="22"/>
          <w:szCs w:val="22"/>
        </w:rPr>
        <w:t>.</w:t>
      </w:r>
    </w:p>
    <w:p w:rsidR="00F85333" w:rsidRDefault="005715A8" w:rsidP="000F06EA">
      <w:pPr>
        <w:pStyle w:val="Heading2"/>
        <w:rPr>
          <w:rFonts w:ascii="Arial" w:hAnsi="Arial" w:cs="Arial"/>
          <w:b w:val="0"/>
          <w:color w:val="auto"/>
          <w:sz w:val="22"/>
          <w:szCs w:val="22"/>
        </w:rPr>
      </w:pPr>
      <w:r w:rsidRPr="005715A8">
        <w:rPr>
          <w:rFonts w:ascii="Arial" w:hAnsi="Arial" w:cs="Arial"/>
          <w:b w:val="0"/>
          <w:color w:val="auto"/>
          <w:sz w:val="22"/>
          <w:szCs w:val="22"/>
        </w:rPr>
        <w:t>Because of their sandy texture</w:t>
      </w:r>
      <w:r>
        <w:rPr>
          <w:rFonts w:ascii="Arial" w:hAnsi="Arial" w:cs="Arial"/>
          <w:b w:val="0"/>
          <w:color w:val="auto"/>
          <w:sz w:val="22"/>
          <w:szCs w:val="22"/>
        </w:rPr>
        <w:t xml:space="preserve"> and low fertility the agricultural potential of soil types 4 and 3 is </w:t>
      </w:r>
      <w:r w:rsidR="00B31D05">
        <w:rPr>
          <w:rFonts w:ascii="Arial" w:hAnsi="Arial" w:cs="Arial"/>
          <w:b w:val="0"/>
          <w:color w:val="auto"/>
          <w:sz w:val="22"/>
          <w:szCs w:val="22"/>
        </w:rPr>
        <w:t xml:space="preserve">very low. Only with sustained fertilisation and </w:t>
      </w:r>
      <w:proofErr w:type="gramStart"/>
      <w:r w:rsidR="00B31D05">
        <w:rPr>
          <w:rFonts w:ascii="Arial" w:hAnsi="Arial" w:cs="Arial"/>
          <w:b w:val="0"/>
          <w:color w:val="auto"/>
          <w:sz w:val="22"/>
          <w:szCs w:val="22"/>
        </w:rPr>
        <w:t>conservation,</w:t>
      </w:r>
      <w:proofErr w:type="gramEnd"/>
      <w:r w:rsidR="00B31D05">
        <w:rPr>
          <w:rFonts w:ascii="Arial" w:hAnsi="Arial" w:cs="Arial"/>
          <w:b w:val="0"/>
          <w:color w:val="auto"/>
          <w:sz w:val="22"/>
          <w:szCs w:val="22"/>
        </w:rPr>
        <w:t xml:space="preserve"> and with dry-season irrigation might the soils be profitably farmed.</w:t>
      </w:r>
    </w:p>
    <w:p w:rsidR="0051406A" w:rsidRDefault="0051406A" w:rsidP="0051406A"/>
    <w:p w:rsidR="0051406A" w:rsidRDefault="0051406A" w:rsidP="0051406A">
      <w:pPr>
        <w:rPr>
          <w:rFonts w:ascii="Arial" w:hAnsi="Arial" w:cs="Arial"/>
          <w:sz w:val="22"/>
          <w:szCs w:val="22"/>
        </w:rPr>
      </w:pPr>
      <w:r w:rsidRPr="0051406A">
        <w:rPr>
          <w:rFonts w:ascii="Arial" w:hAnsi="Arial" w:cs="Arial"/>
          <w:sz w:val="22"/>
          <w:szCs w:val="22"/>
        </w:rPr>
        <w:t>Soil type 5</w:t>
      </w:r>
      <w:r w:rsidR="00483CE5">
        <w:rPr>
          <w:rFonts w:ascii="Arial" w:hAnsi="Arial" w:cs="Arial"/>
          <w:sz w:val="22"/>
          <w:szCs w:val="22"/>
        </w:rPr>
        <w:t xml:space="preserve"> occurs close to Lake Albert</w:t>
      </w:r>
      <w:r w:rsidR="003B1D55">
        <w:rPr>
          <w:rFonts w:ascii="Arial" w:hAnsi="Arial" w:cs="Arial"/>
          <w:sz w:val="22"/>
          <w:szCs w:val="22"/>
        </w:rPr>
        <w:t xml:space="preserve">, on the site of a recent raised beach. </w:t>
      </w:r>
      <w:r w:rsidR="00483CE5">
        <w:rPr>
          <w:rFonts w:ascii="Arial" w:hAnsi="Arial" w:cs="Arial"/>
          <w:sz w:val="22"/>
          <w:szCs w:val="22"/>
        </w:rPr>
        <w:t xml:space="preserve">It is a </w:t>
      </w:r>
      <w:r w:rsidR="003B1D55">
        <w:rPr>
          <w:rFonts w:ascii="Arial" w:hAnsi="Arial" w:cs="Arial"/>
          <w:sz w:val="22"/>
          <w:szCs w:val="22"/>
        </w:rPr>
        <w:t xml:space="preserve">poorly developed </w:t>
      </w:r>
      <w:r w:rsidR="00483CE5">
        <w:rPr>
          <w:rFonts w:ascii="Arial" w:hAnsi="Arial" w:cs="Arial"/>
          <w:sz w:val="22"/>
          <w:szCs w:val="22"/>
        </w:rPr>
        <w:t xml:space="preserve">deep </w:t>
      </w:r>
      <w:r w:rsidR="0079767A">
        <w:rPr>
          <w:rFonts w:ascii="Arial" w:hAnsi="Arial" w:cs="Arial"/>
          <w:sz w:val="22"/>
          <w:szCs w:val="22"/>
        </w:rPr>
        <w:t xml:space="preserve">coarse </w:t>
      </w:r>
      <w:r w:rsidR="00483CE5">
        <w:rPr>
          <w:rFonts w:ascii="Arial" w:hAnsi="Arial" w:cs="Arial"/>
          <w:sz w:val="22"/>
          <w:szCs w:val="22"/>
        </w:rPr>
        <w:t>sand</w:t>
      </w:r>
      <w:r w:rsidR="003B1D55">
        <w:rPr>
          <w:rFonts w:ascii="Arial" w:hAnsi="Arial" w:cs="Arial"/>
          <w:sz w:val="22"/>
          <w:szCs w:val="22"/>
        </w:rPr>
        <w:t xml:space="preserve"> soil</w:t>
      </w:r>
      <w:r w:rsidR="000651BB">
        <w:rPr>
          <w:rFonts w:ascii="Arial" w:hAnsi="Arial" w:cs="Arial"/>
          <w:sz w:val="22"/>
          <w:szCs w:val="22"/>
        </w:rPr>
        <w:t xml:space="preserve"> where a water-table was encountered at 1.0 m. The soil has a low CEC and base saturation</w:t>
      </w:r>
      <w:r w:rsidR="003B1D55">
        <w:rPr>
          <w:rFonts w:ascii="Arial" w:hAnsi="Arial" w:cs="Arial"/>
          <w:sz w:val="22"/>
          <w:szCs w:val="22"/>
        </w:rPr>
        <w:t>. The topsoil is acid and has an organic matter content of 1.7%. The subsoil is less acid but has a lower organic matter content.</w:t>
      </w:r>
      <w:r w:rsidR="0079767A">
        <w:rPr>
          <w:rFonts w:ascii="Arial" w:hAnsi="Arial" w:cs="Arial"/>
          <w:sz w:val="22"/>
          <w:szCs w:val="22"/>
        </w:rPr>
        <w:t xml:space="preserve"> It is non-saline and non-sodic.</w:t>
      </w:r>
    </w:p>
    <w:p w:rsidR="0079767A" w:rsidRDefault="0079767A" w:rsidP="0051406A">
      <w:pPr>
        <w:rPr>
          <w:rFonts w:ascii="Arial" w:hAnsi="Arial" w:cs="Arial"/>
          <w:sz w:val="22"/>
          <w:szCs w:val="22"/>
        </w:rPr>
      </w:pPr>
    </w:p>
    <w:p w:rsidR="0079767A" w:rsidRPr="0051406A" w:rsidRDefault="0079767A" w:rsidP="0051406A">
      <w:pPr>
        <w:rPr>
          <w:rFonts w:ascii="Arial" w:hAnsi="Arial" w:cs="Arial"/>
          <w:sz w:val="22"/>
          <w:szCs w:val="22"/>
        </w:rPr>
      </w:pPr>
      <w:r>
        <w:rPr>
          <w:rFonts w:ascii="Arial" w:hAnsi="Arial" w:cs="Arial"/>
          <w:sz w:val="22"/>
          <w:szCs w:val="22"/>
        </w:rPr>
        <w:t xml:space="preserve">The soil is classified as a Haplic </w:t>
      </w:r>
      <w:proofErr w:type="spellStart"/>
      <w:r>
        <w:rPr>
          <w:rFonts w:ascii="Arial" w:hAnsi="Arial" w:cs="Arial"/>
          <w:sz w:val="22"/>
          <w:szCs w:val="22"/>
        </w:rPr>
        <w:t>Arenosol</w:t>
      </w:r>
      <w:proofErr w:type="spellEnd"/>
      <w:r>
        <w:rPr>
          <w:rFonts w:ascii="Arial" w:hAnsi="Arial" w:cs="Arial"/>
          <w:sz w:val="22"/>
          <w:szCs w:val="22"/>
        </w:rPr>
        <w:t xml:space="preserve"> (Dystric). It has very little agricultural potential.</w:t>
      </w:r>
    </w:p>
    <w:p w:rsidR="000F06EA" w:rsidRPr="000F06EA" w:rsidRDefault="000F06EA" w:rsidP="000F06EA">
      <w:pPr>
        <w:pStyle w:val="Heading2"/>
        <w:rPr>
          <w:rFonts w:ascii="Arial" w:hAnsi="Arial" w:cs="Arial"/>
          <w:color w:val="auto"/>
          <w:sz w:val="22"/>
          <w:szCs w:val="22"/>
        </w:rPr>
      </w:pPr>
      <w:r w:rsidRPr="000F06EA">
        <w:rPr>
          <w:rFonts w:ascii="Arial" w:hAnsi="Arial" w:cs="Arial"/>
          <w:color w:val="auto"/>
          <w:sz w:val="22"/>
          <w:szCs w:val="22"/>
        </w:rPr>
        <w:t xml:space="preserve">Soil </w:t>
      </w:r>
      <w:r w:rsidR="0051406A">
        <w:rPr>
          <w:rFonts w:ascii="Arial" w:hAnsi="Arial" w:cs="Arial"/>
          <w:color w:val="auto"/>
          <w:sz w:val="22"/>
          <w:szCs w:val="22"/>
        </w:rPr>
        <w:t>e</w:t>
      </w:r>
      <w:r w:rsidRPr="000F06EA">
        <w:rPr>
          <w:rFonts w:ascii="Arial" w:hAnsi="Arial" w:cs="Arial"/>
          <w:color w:val="auto"/>
          <w:sz w:val="22"/>
          <w:szCs w:val="22"/>
        </w:rPr>
        <w:t>rodibility</w:t>
      </w:r>
      <w:bookmarkEnd w:id="0"/>
      <w:bookmarkEnd w:id="1"/>
    </w:p>
    <w:p w:rsidR="004D5B30" w:rsidRDefault="004D5B30" w:rsidP="000F06EA">
      <w:pPr>
        <w:rPr>
          <w:rFonts w:ascii="Arial" w:hAnsi="Arial" w:cs="Arial"/>
          <w:sz w:val="22"/>
          <w:szCs w:val="22"/>
        </w:rPr>
      </w:pPr>
    </w:p>
    <w:p w:rsidR="000F06EA" w:rsidRPr="000F06EA" w:rsidRDefault="000F06EA" w:rsidP="000F06EA">
      <w:pPr>
        <w:rPr>
          <w:rFonts w:ascii="Arial" w:hAnsi="Arial" w:cs="Arial"/>
          <w:sz w:val="22"/>
          <w:szCs w:val="22"/>
        </w:rPr>
      </w:pPr>
      <w:r w:rsidRPr="000F06EA">
        <w:rPr>
          <w:rFonts w:ascii="Arial" w:hAnsi="Arial" w:cs="Arial"/>
          <w:sz w:val="22"/>
          <w:szCs w:val="22"/>
        </w:rPr>
        <w:t>The topsoil erodibility (</w:t>
      </w:r>
      <w:r w:rsidRPr="000F06EA">
        <w:rPr>
          <w:rFonts w:ascii="Arial" w:hAnsi="Arial" w:cs="Arial"/>
          <w:i/>
          <w:sz w:val="22"/>
          <w:szCs w:val="22"/>
        </w:rPr>
        <w:t>K</w:t>
      </w:r>
      <w:r w:rsidRPr="000F06EA">
        <w:rPr>
          <w:rFonts w:ascii="Arial" w:hAnsi="Arial" w:cs="Arial"/>
          <w:sz w:val="22"/>
          <w:szCs w:val="22"/>
        </w:rPr>
        <w:t xml:space="preserve">) factor </w:t>
      </w:r>
      <w:r w:rsidR="004D5B30">
        <w:rPr>
          <w:rFonts w:ascii="Arial" w:hAnsi="Arial" w:cs="Arial"/>
          <w:sz w:val="22"/>
          <w:szCs w:val="22"/>
        </w:rPr>
        <w:t xml:space="preserve">is used in the Revised Universal Soil Loss Equation (RUSLE) and </w:t>
      </w:r>
      <w:r w:rsidRPr="000F06EA">
        <w:rPr>
          <w:rFonts w:ascii="Arial" w:hAnsi="Arial" w:cs="Arial"/>
          <w:sz w:val="22"/>
          <w:szCs w:val="22"/>
        </w:rPr>
        <w:t xml:space="preserve">was derived from applying: </w:t>
      </w:r>
      <w:r w:rsidRPr="000F06EA">
        <w:rPr>
          <w:rFonts w:ascii="Arial" w:hAnsi="Arial" w:cs="Arial"/>
          <w:i/>
          <w:sz w:val="22"/>
          <w:szCs w:val="22"/>
        </w:rPr>
        <w:t xml:space="preserve">A soil erodibility </w:t>
      </w:r>
      <w:proofErr w:type="spellStart"/>
      <w:r w:rsidRPr="000F06EA">
        <w:rPr>
          <w:rFonts w:ascii="Arial" w:hAnsi="Arial" w:cs="Arial"/>
          <w:i/>
          <w:sz w:val="22"/>
          <w:szCs w:val="22"/>
        </w:rPr>
        <w:t>nomograph</w:t>
      </w:r>
      <w:proofErr w:type="spellEnd"/>
      <w:r w:rsidRPr="000F06EA">
        <w:rPr>
          <w:rFonts w:ascii="Arial" w:hAnsi="Arial" w:cs="Arial"/>
          <w:i/>
          <w:sz w:val="22"/>
          <w:szCs w:val="22"/>
        </w:rPr>
        <w:t xml:space="preserve"> for farmland and construction sites</w:t>
      </w:r>
      <w:r w:rsidRPr="000F06EA">
        <w:rPr>
          <w:rFonts w:ascii="Arial" w:hAnsi="Arial" w:cs="Arial"/>
          <w:sz w:val="22"/>
          <w:szCs w:val="22"/>
        </w:rPr>
        <w:t xml:space="preserve"> (</w:t>
      </w:r>
      <w:proofErr w:type="spellStart"/>
      <w:r w:rsidRPr="000F06EA">
        <w:rPr>
          <w:rFonts w:ascii="Arial" w:hAnsi="Arial" w:cs="Arial"/>
          <w:sz w:val="22"/>
          <w:szCs w:val="22"/>
        </w:rPr>
        <w:t>Wischmeier</w:t>
      </w:r>
      <w:proofErr w:type="spellEnd"/>
      <w:r w:rsidRPr="000F06EA">
        <w:rPr>
          <w:rFonts w:ascii="Arial" w:hAnsi="Arial" w:cs="Arial"/>
          <w:sz w:val="22"/>
          <w:szCs w:val="22"/>
        </w:rPr>
        <w:t xml:space="preserve"> W H, Johnson C B and Cross B V. Journal of Soil and Water Conservation 26. 1971).</w:t>
      </w:r>
      <w:r w:rsidR="004D5B30" w:rsidRPr="004D5B30">
        <w:rPr>
          <w:rStyle w:val="FootnoteReference"/>
          <w:rFonts w:ascii="Arial" w:hAnsi="Arial" w:cs="Arial"/>
          <w:sz w:val="22"/>
          <w:szCs w:val="22"/>
        </w:rPr>
        <w:t xml:space="preserve"> </w:t>
      </w:r>
      <w:r w:rsidR="004D5B30">
        <w:rPr>
          <w:rStyle w:val="FootnoteReference"/>
          <w:rFonts w:ascii="Arial" w:hAnsi="Arial" w:cs="Arial"/>
          <w:sz w:val="22"/>
          <w:szCs w:val="22"/>
        </w:rPr>
        <w:footnoteReference w:id="5"/>
      </w:r>
      <w:r w:rsidRPr="000F06EA">
        <w:rPr>
          <w:rFonts w:ascii="Arial" w:hAnsi="Arial" w:cs="Arial"/>
          <w:sz w:val="22"/>
          <w:szCs w:val="22"/>
        </w:rPr>
        <w:t xml:space="preserve"> The factor considers the measured percentage of very fine sand + silt; total sand; organic matter content; and the field estimation of soil permeability and soil structure. The </w:t>
      </w:r>
      <w:r w:rsidRPr="000F06EA">
        <w:rPr>
          <w:rFonts w:ascii="Arial" w:hAnsi="Arial" w:cs="Arial"/>
          <w:i/>
          <w:sz w:val="22"/>
          <w:szCs w:val="22"/>
        </w:rPr>
        <w:t>K</w:t>
      </w:r>
      <w:r w:rsidRPr="000F06EA">
        <w:rPr>
          <w:rFonts w:ascii="Arial" w:hAnsi="Arial" w:cs="Arial"/>
          <w:sz w:val="22"/>
          <w:szCs w:val="22"/>
        </w:rPr>
        <w:t xml:space="preserve"> factor was estimated for all the soil profiles having laboratory analyse</w:t>
      </w:r>
      <w:r w:rsidR="00BB29CD">
        <w:rPr>
          <w:rFonts w:ascii="Arial" w:hAnsi="Arial" w:cs="Arial"/>
          <w:sz w:val="22"/>
          <w:szCs w:val="22"/>
        </w:rPr>
        <w:t xml:space="preserve">s and the results are </w:t>
      </w:r>
      <w:r w:rsidRPr="000F06EA">
        <w:rPr>
          <w:rFonts w:ascii="Arial" w:hAnsi="Arial" w:cs="Arial"/>
          <w:sz w:val="22"/>
          <w:szCs w:val="22"/>
        </w:rPr>
        <w:t xml:space="preserve">summarised in </w:t>
      </w:r>
      <w:r w:rsidRPr="00BB29CD">
        <w:rPr>
          <w:rFonts w:ascii="Arial" w:hAnsi="Arial" w:cs="Arial"/>
          <w:sz w:val="22"/>
          <w:szCs w:val="22"/>
          <w:u w:val="single"/>
        </w:rPr>
        <w:t xml:space="preserve">Table </w:t>
      </w:r>
      <w:r w:rsidR="00B31D05" w:rsidRPr="00BB29CD">
        <w:rPr>
          <w:rFonts w:ascii="Arial" w:hAnsi="Arial" w:cs="Arial"/>
          <w:sz w:val="22"/>
          <w:szCs w:val="22"/>
          <w:u w:val="single"/>
        </w:rPr>
        <w:t>3</w:t>
      </w:r>
      <w:r w:rsidR="00B31D05">
        <w:rPr>
          <w:rFonts w:ascii="Arial" w:hAnsi="Arial" w:cs="Arial"/>
          <w:sz w:val="22"/>
          <w:szCs w:val="22"/>
        </w:rPr>
        <w:t>.</w:t>
      </w:r>
    </w:p>
    <w:p w:rsidR="000F06EA" w:rsidRPr="000F06EA" w:rsidRDefault="000F06EA" w:rsidP="000F06EA">
      <w:pPr>
        <w:ind w:left="851"/>
        <w:rPr>
          <w:rFonts w:ascii="Arial" w:hAnsi="Arial" w:cs="Arial"/>
          <w:sz w:val="22"/>
          <w:szCs w:val="22"/>
        </w:rPr>
      </w:pPr>
    </w:p>
    <w:p w:rsidR="000F06EA" w:rsidRPr="00B31D05" w:rsidRDefault="000F06EA" w:rsidP="00B31D05">
      <w:pPr>
        <w:pStyle w:val="Caption"/>
      </w:pPr>
      <w:bookmarkStart w:id="2" w:name="_Ref274142874"/>
      <w:bookmarkStart w:id="3" w:name="_Toc274145580"/>
      <w:proofErr w:type="gramStart"/>
      <w:r w:rsidRPr="00B31D05">
        <w:t xml:space="preserve">Table </w:t>
      </w:r>
      <w:bookmarkEnd w:id="2"/>
      <w:r w:rsidR="00B31D05" w:rsidRPr="00B31D05">
        <w:t>3.</w:t>
      </w:r>
      <w:proofErr w:type="gramEnd"/>
      <w:r w:rsidR="00B31D05" w:rsidRPr="00B31D05">
        <w:tab/>
      </w:r>
      <w:r w:rsidRPr="00B31D05">
        <w:t xml:space="preserve">Soil erodibility </w:t>
      </w:r>
      <w:r w:rsidRPr="00B31D05">
        <w:rPr>
          <w:i/>
        </w:rPr>
        <w:t xml:space="preserve">K </w:t>
      </w:r>
      <w:r w:rsidRPr="00B31D05">
        <w:t>factor</w:t>
      </w:r>
      <w:bookmarkEnd w:id="3"/>
    </w:p>
    <w:tbl>
      <w:tblPr>
        <w:tblStyle w:val="TableGrid"/>
        <w:tblW w:w="0" w:type="auto"/>
        <w:tblInd w:w="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0"/>
        <w:gridCol w:w="2014"/>
        <w:gridCol w:w="1836"/>
      </w:tblGrid>
      <w:tr w:rsidR="000F06EA" w:rsidRPr="000F06EA" w:rsidTr="00483CE5">
        <w:trPr>
          <w:trHeight w:val="300"/>
        </w:trPr>
        <w:tc>
          <w:tcPr>
            <w:tcW w:w="16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F06EA" w:rsidRPr="000F06EA" w:rsidRDefault="000F06EA" w:rsidP="000C257F">
            <w:pPr>
              <w:pStyle w:val="ListParagraph"/>
              <w:ind w:left="0"/>
              <w:jc w:val="center"/>
              <w:rPr>
                <w:rFonts w:ascii="Arial" w:hAnsi="Arial" w:cs="Arial"/>
                <w:b/>
                <w:szCs w:val="22"/>
              </w:rPr>
            </w:pPr>
            <w:r w:rsidRPr="000F06EA">
              <w:rPr>
                <w:rFonts w:ascii="Arial" w:hAnsi="Arial" w:cs="Arial"/>
                <w:b/>
                <w:szCs w:val="22"/>
              </w:rPr>
              <w:t>Soil type</w:t>
            </w:r>
          </w:p>
        </w:tc>
        <w:tc>
          <w:tcPr>
            <w:tcW w:w="3850" w:type="dxa"/>
            <w:gridSpan w:val="2"/>
            <w:tcBorders>
              <w:top w:val="single" w:sz="4" w:space="0" w:color="auto"/>
              <w:left w:val="single" w:sz="4" w:space="0" w:color="auto"/>
              <w:right w:val="single" w:sz="4" w:space="0" w:color="auto"/>
            </w:tcBorders>
            <w:shd w:val="clear" w:color="auto" w:fill="D9D9D9" w:themeFill="background1" w:themeFillShade="D9"/>
            <w:vAlign w:val="center"/>
          </w:tcPr>
          <w:p w:rsidR="000F06EA" w:rsidRPr="000F06EA" w:rsidRDefault="000F06EA" w:rsidP="000C257F">
            <w:pPr>
              <w:pStyle w:val="ListParagraph"/>
              <w:ind w:left="0"/>
              <w:jc w:val="center"/>
              <w:rPr>
                <w:rFonts w:ascii="Arial" w:hAnsi="Arial" w:cs="Arial"/>
                <w:b/>
                <w:szCs w:val="22"/>
              </w:rPr>
            </w:pPr>
            <w:r w:rsidRPr="000F06EA">
              <w:rPr>
                <w:rFonts w:ascii="Arial" w:hAnsi="Arial" w:cs="Arial"/>
                <w:b/>
                <w:szCs w:val="22"/>
              </w:rPr>
              <w:t xml:space="preserve">Soil erodibility </w:t>
            </w:r>
            <w:r w:rsidRPr="000F06EA">
              <w:rPr>
                <w:rFonts w:ascii="Arial" w:hAnsi="Arial" w:cs="Arial"/>
                <w:b/>
                <w:i/>
                <w:szCs w:val="22"/>
              </w:rPr>
              <w:t xml:space="preserve">K </w:t>
            </w:r>
            <w:r w:rsidRPr="000F06EA">
              <w:rPr>
                <w:rFonts w:ascii="Arial" w:hAnsi="Arial" w:cs="Arial"/>
                <w:b/>
                <w:szCs w:val="22"/>
              </w:rPr>
              <w:t>factor</w:t>
            </w:r>
          </w:p>
        </w:tc>
      </w:tr>
      <w:tr w:rsidR="000F06EA" w:rsidRPr="000F06EA" w:rsidTr="00483CE5">
        <w:trPr>
          <w:trHeight w:val="300"/>
        </w:trPr>
        <w:tc>
          <w:tcPr>
            <w:tcW w:w="165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F06EA" w:rsidRPr="000F06EA" w:rsidRDefault="000F06EA" w:rsidP="000C257F">
            <w:pPr>
              <w:pStyle w:val="ListParagraph"/>
              <w:ind w:left="0"/>
              <w:jc w:val="center"/>
              <w:rPr>
                <w:rFonts w:ascii="Arial" w:hAnsi="Arial" w:cs="Arial"/>
                <w:b/>
                <w:szCs w:val="22"/>
              </w:rPr>
            </w:pPr>
          </w:p>
        </w:tc>
        <w:tc>
          <w:tcPr>
            <w:tcW w:w="2014" w:type="dxa"/>
            <w:tcBorders>
              <w:left w:val="single" w:sz="4" w:space="0" w:color="auto"/>
              <w:bottom w:val="single" w:sz="4" w:space="0" w:color="auto"/>
              <w:right w:val="single" w:sz="4" w:space="0" w:color="auto"/>
            </w:tcBorders>
            <w:shd w:val="clear" w:color="auto" w:fill="D9D9D9" w:themeFill="background1" w:themeFillShade="D9"/>
            <w:vAlign w:val="center"/>
          </w:tcPr>
          <w:p w:rsidR="000F06EA" w:rsidRPr="000F06EA" w:rsidRDefault="000F06EA" w:rsidP="000C257F">
            <w:pPr>
              <w:pStyle w:val="ListParagraph"/>
              <w:ind w:left="0"/>
              <w:jc w:val="center"/>
              <w:rPr>
                <w:rFonts w:ascii="Arial" w:hAnsi="Arial" w:cs="Arial"/>
                <w:b/>
                <w:szCs w:val="22"/>
              </w:rPr>
            </w:pPr>
            <w:r w:rsidRPr="000F06EA">
              <w:rPr>
                <w:rFonts w:ascii="Arial" w:hAnsi="Arial" w:cs="Arial"/>
                <w:b/>
                <w:szCs w:val="22"/>
              </w:rPr>
              <w:t>range</w:t>
            </w:r>
          </w:p>
        </w:tc>
        <w:tc>
          <w:tcPr>
            <w:tcW w:w="1836" w:type="dxa"/>
            <w:tcBorders>
              <w:left w:val="single" w:sz="4" w:space="0" w:color="auto"/>
              <w:bottom w:val="single" w:sz="4" w:space="0" w:color="auto"/>
              <w:right w:val="single" w:sz="4" w:space="0" w:color="auto"/>
            </w:tcBorders>
            <w:shd w:val="clear" w:color="auto" w:fill="D9D9D9" w:themeFill="background1" w:themeFillShade="D9"/>
            <w:vAlign w:val="center"/>
          </w:tcPr>
          <w:p w:rsidR="000F06EA" w:rsidRPr="000F06EA" w:rsidRDefault="000F06EA" w:rsidP="000C257F">
            <w:pPr>
              <w:pStyle w:val="ListParagraph"/>
              <w:ind w:left="0"/>
              <w:jc w:val="center"/>
              <w:rPr>
                <w:rFonts w:ascii="Arial" w:hAnsi="Arial" w:cs="Arial"/>
                <w:b/>
                <w:szCs w:val="22"/>
              </w:rPr>
            </w:pPr>
            <w:r w:rsidRPr="000F06EA">
              <w:rPr>
                <w:rFonts w:ascii="Arial" w:hAnsi="Arial" w:cs="Arial"/>
                <w:b/>
                <w:szCs w:val="22"/>
              </w:rPr>
              <w:t>average</w:t>
            </w:r>
          </w:p>
        </w:tc>
      </w:tr>
      <w:tr w:rsidR="000F06EA" w:rsidRPr="000F06EA" w:rsidTr="00483CE5">
        <w:tc>
          <w:tcPr>
            <w:tcW w:w="1650" w:type="dxa"/>
            <w:tcBorders>
              <w:top w:val="single" w:sz="4" w:space="0" w:color="auto"/>
              <w:left w:val="single" w:sz="4" w:space="0" w:color="auto"/>
              <w:bottom w:val="dotted" w:sz="4" w:space="0" w:color="auto"/>
              <w:right w:val="single" w:sz="4" w:space="0" w:color="auto"/>
            </w:tcBorders>
            <w:vAlign w:val="center"/>
          </w:tcPr>
          <w:p w:rsidR="000F06EA" w:rsidRPr="000F06EA" w:rsidRDefault="000F06EA" w:rsidP="000C257F">
            <w:pPr>
              <w:pStyle w:val="ListParagraph"/>
              <w:spacing w:before="40" w:after="40"/>
              <w:ind w:left="0"/>
              <w:jc w:val="center"/>
              <w:rPr>
                <w:rFonts w:ascii="Arial" w:hAnsi="Arial" w:cs="Arial"/>
                <w:szCs w:val="22"/>
              </w:rPr>
            </w:pPr>
            <w:r w:rsidRPr="000F06EA">
              <w:rPr>
                <w:rFonts w:ascii="Arial" w:hAnsi="Arial" w:cs="Arial"/>
                <w:szCs w:val="22"/>
              </w:rPr>
              <w:t>1</w:t>
            </w:r>
          </w:p>
        </w:tc>
        <w:tc>
          <w:tcPr>
            <w:tcW w:w="2014" w:type="dxa"/>
            <w:tcBorders>
              <w:top w:val="single" w:sz="4" w:space="0" w:color="auto"/>
              <w:left w:val="single" w:sz="4" w:space="0" w:color="auto"/>
              <w:bottom w:val="dotted" w:sz="4" w:space="0" w:color="auto"/>
              <w:right w:val="single" w:sz="4" w:space="0" w:color="auto"/>
            </w:tcBorders>
            <w:vAlign w:val="center"/>
          </w:tcPr>
          <w:p w:rsidR="000F06EA" w:rsidRPr="000F06EA" w:rsidRDefault="000F06EA" w:rsidP="000C257F">
            <w:pPr>
              <w:pStyle w:val="ListParagraph"/>
              <w:spacing w:before="40" w:after="40"/>
              <w:ind w:left="0"/>
              <w:jc w:val="center"/>
              <w:rPr>
                <w:rFonts w:ascii="Arial" w:hAnsi="Arial" w:cs="Arial"/>
                <w:szCs w:val="22"/>
              </w:rPr>
            </w:pPr>
            <w:r w:rsidRPr="000F06EA">
              <w:rPr>
                <w:rFonts w:ascii="Arial" w:hAnsi="Arial" w:cs="Arial"/>
                <w:szCs w:val="22"/>
              </w:rPr>
              <w:t>0.45 – 0.57</w:t>
            </w:r>
          </w:p>
        </w:tc>
        <w:tc>
          <w:tcPr>
            <w:tcW w:w="1836" w:type="dxa"/>
            <w:tcBorders>
              <w:top w:val="single" w:sz="4" w:space="0" w:color="auto"/>
              <w:left w:val="single" w:sz="4" w:space="0" w:color="auto"/>
              <w:bottom w:val="dotted" w:sz="4" w:space="0" w:color="auto"/>
              <w:right w:val="single" w:sz="4" w:space="0" w:color="auto"/>
            </w:tcBorders>
            <w:vAlign w:val="center"/>
          </w:tcPr>
          <w:p w:rsidR="000F06EA" w:rsidRPr="000F06EA" w:rsidRDefault="000F06EA" w:rsidP="000C257F">
            <w:pPr>
              <w:pStyle w:val="ListParagraph"/>
              <w:spacing w:before="40" w:after="40"/>
              <w:ind w:left="0"/>
              <w:jc w:val="center"/>
              <w:rPr>
                <w:rFonts w:ascii="Arial" w:hAnsi="Arial" w:cs="Arial"/>
                <w:szCs w:val="22"/>
              </w:rPr>
            </w:pPr>
            <w:r w:rsidRPr="000F06EA">
              <w:rPr>
                <w:rFonts w:ascii="Arial" w:hAnsi="Arial" w:cs="Arial"/>
                <w:szCs w:val="22"/>
              </w:rPr>
              <w:t>0.49</w:t>
            </w:r>
          </w:p>
        </w:tc>
      </w:tr>
      <w:tr w:rsidR="000F06EA" w:rsidRPr="000F06EA" w:rsidTr="000C257F">
        <w:tc>
          <w:tcPr>
            <w:tcW w:w="1650" w:type="dxa"/>
            <w:tcBorders>
              <w:top w:val="dotted" w:sz="4" w:space="0" w:color="auto"/>
              <w:left w:val="single" w:sz="4" w:space="0" w:color="auto"/>
              <w:bottom w:val="dotted" w:sz="4" w:space="0" w:color="auto"/>
              <w:right w:val="single" w:sz="4" w:space="0" w:color="auto"/>
            </w:tcBorders>
            <w:vAlign w:val="center"/>
          </w:tcPr>
          <w:p w:rsidR="000F06EA" w:rsidRPr="000F06EA" w:rsidRDefault="000F06EA" w:rsidP="000C257F">
            <w:pPr>
              <w:pStyle w:val="ListParagraph"/>
              <w:spacing w:before="40" w:after="40"/>
              <w:ind w:left="0"/>
              <w:jc w:val="center"/>
              <w:rPr>
                <w:rFonts w:ascii="Arial" w:hAnsi="Arial" w:cs="Arial"/>
                <w:szCs w:val="22"/>
              </w:rPr>
            </w:pPr>
            <w:r w:rsidRPr="000F06EA">
              <w:rPr>
                <w:rFonts w:ascii="Arial" w:hAnsi="Arial" w:cs="Arial"/>
                <w:szCs w:val="22"/>
              </w:rPr>
              <w:t>2</w:t>
            </w:r>
          </w:p>
        </w:tc>
        <w:tc>
          <w:tcPr>
            <w:tcW w:w="2014" w:type="dxa"/>
            <w:tcBorders>
              <w:top w:val="dotted" w:sz="4" w:space="0" w:color="auto"/>
              <w:left w:val="single" w:sz="4" w:space="0" w:color="auto"/>
              <w:bottom w:val="dotted" w:sz="4" w:space="0" w:color="auto"/>
              <w:right w:val="single" w:sz="4" w:space="0" w:color="auto"/>
            </w:tcBorders>
            <w:vAlign w:val="center"/>
          </w:tcPr>
          <w:p w:rsidR="000F06EA" w:rsidRPr="000F06EA" w:rsidRDefault="000F06EA" w:rsidP="000C257F">
            <w:pPr>
              <w:pStyle w:val="ListParagraph"/>
              <w:spacing w:before="40" w:after="40"/>
              <w:ind w:left="0"/>
              <w:jc w:val="center"/>
              <w:rPr>
                <w:rFonts w:ascii="Arial" w:hAnsi="Arial" w:cs="Arial"/>
                <w:szCs w:val="22"/>
              </w:rPr>
            </w:pPr>
            <w:r w:rsidRPr="000F06EA">
              <w:rPr>
                <w:rFonts w:ascii="Arial" w:hAnsi="Arial" w:cs="Arial"/>
                <w:szCs w:val="22"/>
              </w:rPr>
              <w:t>0.53 – 0.54</w:t>
            </w:r>
          </w:p>
        </w:tc>
        <w:tc>
          <w:tcPr>
            <w:tcW w:w="1836" w:type="dxa"/>
            <w:tcBorders>
              <w:top w:val="dotted" w:sz="4" w:space="0" w:color="auto"/>
              <w:left w:val="single" w:sz="4" w:space="0" w:color="auto"/>
              <w:bottom w:val="dotted" w:sz="4" w:space="0" w:color="auto"/>
              <w:right w:val="single" w:sz="4" w:space="0" w:color="auto"/>
            </w:tcBorders>
            <w:vAlign w:val="center"/>
          </w:tcPr>
          <w:p w:rsidR="000F06EA" w:rsidRPr="000F06EA" w:rsidRDefault="000F06EA" w:rsidP="000C257F">
            <w:pPr>
              <w:pStyle w:val="ListParagraph"/>
              <w:spacing w:before="40" w:after="40"/>
              <w:ind w:left="0"/>
              <w:jc w:val="center"/>
              <w:rPr>
                <w:rFonts w:ascii="Arial" w:hAnsi="Arial" w:cs="Arial"/>
                <w:szCs w:val="22"/>
              </w:rPr>
            </w:pPr>
            <w:r w:rsidRPr="000F06EA">
              <w:rPr>
                <w:rFonts w:ascii="Arial" w:hAnsi="Arial" w:cs="Arial"/>
                <w:szCs w:val="22"/>
              </w:rPr>
              <w:t>0.54</w:t>
            </w:r>
          </w:p>
        </w:tc>
      </w:tr>
      <w:tr w:rsidR="000F06EA" w:rsidRPr="000F06EA" w:rsidTr="000C257F">
        <w:tc>
          <w:tcPr>
            <w:tcW w:w="1650" w:type="dxa"/>
            <w:tcBorders>
              <w:top w:val="dotted" w:sz="4" w:space="0" w:color="auto"/>
              <w:left w:val="single" w:sz="4" w:space="0" w:color="auto"/>
              <w:bottom w:val="dotted" w:sz="4" w:space="0" w:color="auto"/>
              <w:right w:val="single" w:sz="4" w:space="0" w:color="auto"/>
            </w:tcBorders>
            <w:vAlign w:val="center"/>
          </w:tcPr>
          <w:p w:rsidR="000F06EA" w:rsidRPr="000F06EA" w:rsidRDefault="000F06EA" w:rsidP="000C257F">
            <w:pPr>
              <w:pStyle w:val="ListParagraph"/>
              <w:spacing w:before="40" w:after="40"/>
              <w:ind w:left="0"/>
              <w:jc w:val="center"/>
              <w:rPr>
                <w:rFonts w:ascii="Arial" w:hAnsi="Arial" w:cs="Arial"/>
                <w:szCs w:val="22"/>
              </w:rPr>
            </w:pPr>
            <w:r w:rsidRPr="000F06EA">
              <w:rPr>
                <w:rFonts w:ascii="Arial" w:hAnsi="Arial" w:cs="Arial"/>
                <w:szCs w:val="22"/>
              </w:rPr>
              <w:t>3</w:t>
            </w:r>
          </w:p>
        </w:tc>
        <w:tc>
          <w:tcPr>
            <w:tcW w:w="2014" w:type="dxa"/>
            <w:tcBorders>
              <w:top w:val="dotted" w:sz="4" w:space="0" w:color="auto"/>
              <w:left w:val="single" w:sz="4" w:space="0" w:color="auto"/>
              <w:bottom w:val="dotted" w:sz="4" w:space="0" w:color="auto"/>
              <w:right w:val="single" w:sz="4" w:space="0" w:color="auto"/>
            </w:tcBorders>
            <w:vAlign w:val="center"/>
          </w:tcPr>
          <w:p w:rsidR="000F06EA" w:rsidRPr="000F06EA" w:rsidRDefault="000F06EA" w:rsidP="000C257F">
            <w:pPr>
              <w:pStyle w:val="ListParagraph"/>
              <w:spacing w:before="40" w:after="40"/>
              <w:ind w:left="0"/>
              <w:jc w:val="center"/>
              <w:rPr>
                <w:rFonts w:ascii="Arial" w:hAnsi="Arial" w:cs="Arial"/>
                <w:szCs w:val="22"/>
              </w:rPr>
            </w:pPr>
            <w:r w:rsidRPr="000F06EA">
              <w:rPr>
                <w:rFonts w:ascii="Arial" w:hAnsi="Arial" w:cs="Arial"/>
                <w:szCs w:val="22"/>
              </w:rPr>
              <w:t>0.54</w:t>
            </w:r>
          </w:p>
        </w:tc>
        <w:tc>
          <w:tcPr>
            <w:tcW w:w="1836" w:type="dxa"/>
            <w:tcBorders>
              <w:top w:val="dotted" w:sz="4" w:space="0" w:color="auto"/>
              <w:left w:val="single" w:sz="4" w:space="0" w:color="auto"/>
              <w:bottom w:val="dotted" w:sz="4" w:space="0" w:color="auto"/>
              <w:right w:val="single" w:sz="4" w:space="0" w:color="auto"/>
            </w:tcBorders>
            <w:vAlign w:val="center"/>
          </w:tcPr>
          <w:p w:rsidR="000F06EA" w:rsidRPr="000F06EA" w:rsidRDefault="000F06EA" w:rsidP="000C257F">
            <w:pPr>
              <w:pStyle w:val="ListParagraph"/>
              <w:spacing w:before="40" w:after="40"/>
              <w:ind w:left="0"/>
              <w:jc w:val="center"/>
              <w:rPr>
                <w:rFonts w:ascii="Arial" w:hAnsi="Arial" w:cs="Arial"/>
                <w:szCs w:val="22"/>
              </w:rPr>
            </w:pPr>
            <w:r w:rsidRPr="000F06EA">
              <w:rPr>
                <w:rFonts w:ascii="Arial" w:hAnsi="Arial" w:cs="Arial"/>
                <w:szCs w:val="22"/>
              </w:rPr>
              <w:t>0.54</w:t>
            </w:r>
          </w:p>
        </w:tc>
      </w:tr>
      <w:tr w:rsidR="000F06EA" w:rsidRPr="000F06EA" w:rsidTr="000C257F">
        <w:tc>
          <w:tcPr>
            <w:tcW w:w="1650" w:type="dxa"/>
            <w:tcBorders>
              <w:top w:val="dotted" w:sz="4" w:space="0" w:color="auto"/>
              <w:left w:val="single" w:sz="4" w:space="0" w:color="auto"/>
              <w:bottom w:val="dotted" w:sz="4" w:space="0" w:color="auto"/>
              <w:right w:val="single" w:sz="4" w:space="0" w:color="auto"/>
            </w:tcBorders>
            <w:vAlign w:val="center"/>
          </w:tcPr>
          <w:p w:rsidR="000F06EA" w:rsidRPr="000F06EA" w:rsidRDefault="000F06EA" w:rsidP="000C257F">
            <w:pPr>
              <w:pStyle w:val="ListParagraph"/>
              <w:spacing w:before="40" w:after="40"/>
              <w:ind w:left="0"/>
              <w:jc w:val="center"/>
              <w:rPr>
                <w:rFonts w:ascii="Arial" w:hAnsi="Arial" w:cs="Arial"/>
                <w:szCs w:val="22"/>
              </w:rPr>
            </w:pPr>
            <w:r w:rsidRPr="000F06EA">
              <w:rPr>
                <w:rFonts w:ascii="Arial" w:hAnsi="Arial" w:cs="Arial"/>
                <w:szCs w:val="22"/>
              </w:rPr>
              <w:t>4</w:t>
            </w:r>
          </w:p>
        </w:tc>
        <w:tc>
          <w:tcPr>
            <w:tcW w:w="2014" w:type="dxa"/>
            <w:tcBorders>
              <w:top w:val="dotted" w:sz="4" w:space="0" w:color="auto"/>
              <w:left w:val="single" w:sz="4" w:space="0" w:color="auto"/>
              <w:bottom w:val="dotted" w:sz="4" w:space="0" w:color="auto"/>
              <w:right w:val="single" w:sz="4" w:space="0" w:color="auto"/>
            </w:tcBorders>
            <w:vAlign w:val="center"/>
          </w:tcPr>
          <w:p w:rsidR="000F06EA" w:rsidRPr="000F06EA" w:rsidRDefault="000F06EA" w:rsidP="000C257F">
            <w:pPr>
              <w:pStyle w:val="ListParagraph"/>
              <w:spacing w:before="40" w:after="40"/>
              <w:ind w:left="0"/>
              <w:jc w:val="center"/>
              <w:rPr>
                <w:rFonts w:ascii="Arial" w:hAnsi="Arial" w:cs="Arial"/>
                <w:szCs w:val="22"/>
              </w:rPr>
            </w:pPr>
            <w:r w:rsidRPr="000F06EA">
              <w:rPr>
                <w:rFonts w:ascii="Arial" w:hAnsi="Arial" w:cs="Arial"/>
                <w:szCs w:val="22"/>
              </w:rPr>
              <w:t>0.38 – 0.56</w:t>
            </w:r>
          </w:p>
        </w:tc>
        <w:tc>
          <w:tcPr>
            <w:tcW w:w="1836" w:type="dxa"/>
            <w:tcBorders>
              <w:top w:val="dotted" w:sz="4" w:space="0" w:color="auto"/>
              <w:left w:val="single" w:sz="4" w:space="0" w:color="auto"/>
              <w:bottom w:val="dotted" w:sz="4" w:space="0" w:color="auto"/>
              <w:right w:val="single" w:sz="4" w:space="0" w:color="auto"/>
            </w:tcBorders>
            <w:vAlign w:val="center"/>
          </w:tcPr>
          <w:p w:rsidR="000F06EA" w:rsidRPr="000F06EA" w:rsidRDefault="000F06EA" w:rsidP="000C257F">
            <w:pPr>
              <w:pStyle w:val="ListParagraph"/>
              <w:spacing w:before="40" w:after="40"/>
              <w:ind w:left="0"/>
              <w:jc w:val="center"/>
              <w:rPr>
                <w:rFonts w:ascii="Arial" w:hAnsi="Arial" w:cs="Arial"/>
                <w:szCs w:val="22"/>
              </w:rPr>
            </w:pPr>
            <w:r w:rsidRPr="000F06EA">
              <w:rPr>
                <w:rFonts w:ascii="Arial" w:hAnsi="Arial" w:cs="Arial"/>
                <w:szCs w:val="22"/>
              </w:rPr>
              <w:t>0.49</w:t>
            </w:r>
          </w:p>
        </w:tc>
      </w:tr>
      <w:tr w:rsidR="000F06EA" w:rsidRPr="000F06EA" w:rsidTr="000C257F">
        <w:tc>
          <w:tcPr>
            <w:tcW w:w="1650" w:type="dxa"/>
            <w:tcBorders>
              <w:top w:val="dotted" w:sz="4" w:space="0" w:color="auto"/>
              <w:left w:val="single" w:sz="4" w:space="0" w:color="auto"/>
              <w:bottom w:val="single" w:sz="4" w:space="0" w:color="auto"/>
              <w:right w:val="single" w:sz="4" w:space="0" w:color="auto"/>
            </w:tcBorders>
            <w:vAlign w:val="center"/>
          </w:tcPr>
          <w:p w:rsidR="000F06EA" w:rsidRPr="000F06EA" w:rsidRDefault="000F06EA" w:rsidP="000C257F">
            <w:pPr>
              <w:pStyle w:val="ListParagraph"/>
              <w:ind w:left="0"/>
              <w:jc w:val="center"/>
              <w:rPr>
                <w:rFonts w:ascii="Arial" w:hAnsi="Arial" w:cs="Arial"/>
                <w:szCs w:val="22"/>
              </w:rPr>
            </w:pPr>
            <w:r w:rsidRPr="000F06EA">
              <w:rPr>
                <w:rFonts w:ascii="Arial" w:hAnsi="Arial" w:cs="Arial"/>
                <w:szCs w:val="22"/>
              </w:rPr>
              <w:t>5</w:t>
            </w:r>
          </w:p>
        </w:tc>
        <w:tc>
          <w:tcPr>
            <w:tcW w:w="2014" w:type="dxa"/>
            <w:tcBorders>
              <w:top w:val="dotted" w:sz="4" w:space="0" w:color="auto"/>
              <w:left w:val="single" w:sz="4" w:space="0" w:color="auto"/>
              <w:bottom w:val="single" w:sz="4" w:space="0" w:color="auto"/>
              <w:right w:val="single" w:sz="4" w:space="0" w:color="auto"/>
            </w:tcBorders>
            <w:vAlign w:val="center"/>
          </w:tcPr>
          <w:p w:rsidR="000F06EA" w:rsidRPr="000F06EA" w:rsidRDefault="000F06EA" w:rsidP="000C257F">
            <w:pPr>
              <w:pStyle w:val="ListParagraph"/>
              <w:ind w:left="0"/>
              <w:jc w:val="center"/>
              <w:rPr>
                <w:rFonts w:ascii="Arial" w:hAnsi="Arial" w:cs="Arial"/>
                <w:szCs w:val="22"/>
              </w:rPr>
            </w:pPr>
            <w:r w:rsidRPr="000F06EA">
              <w:rPr>
                <w:rFonts w:ascii="Arial" w:hAnsi="Arial" w:cs="Arial"/>
                <w:szCs w:val="22"/>
              </w:rPr>
              <w:t>0.16</w:t>
            </w:r>
          </w:p>
        </w:tc>
        <w:tc>
          <w:tcPr>
            <w:tcW w:w="1836" w:type="dxa"/>
            <w:tcBorders>
              <w:top w:val="dotted" w:sz="4" w:space="0" w:color="auto"/>
              <w:left w:val="single" w:sz="4" w:space="0" w:color="auto"/>
              <w:bottom w:val="single" w:sz="4" w:space="0" w:color="auto"/>
              <w:right w:val="single" w:sz="4" w:space="0" w:color="auto"/>
            </w:tcBorders>
            <w:vAlign w:val="center"/>
          </w:tcPr>
          <w:p w:rsidR="000F06EA" w:rsidRPr="000F06EA" w:rsidRDefault="000F06EA" w:rsidP="000C257F">
            <w:pPr>
              <w:pStyle w:val="ListParagraph"/>
              <w:ind w:left="0"/>
              <w:jc w:val="center"/>
              <w:rPr>
                <w:rFonts w:ascii="Arial" w:hAnsi="Arial" w:cs="Arial"/>
                <w:szCs w:val="22"/>
              </w:rPr>
            </w:pPr>
            <w:r w:rsidRPr="000F06EA">
              <w:rPr>
                <w:rFonts w:ascii="Arial" w:hAnsi="Arial" w:cs="Arial"/>
                <w:szCs w:val="22"/>
              </w:rPr>
              <w:t>0.16</w:t>
            </w:r>
          </w:p>
        </w:tc>
      </w:tr>
    </w:tbl>
    <w:p w:rsidR="000F06EA" w:rsidRPr="000F06EA" w:rsidRDefault="000F06EA" w:rsidP="000F06EA">
      <w:pPr>
        <w:ind w:left="851"/>
        <w:rPr>
          <w:rFonts w:ascii="Arial" w:hAnsi="Arial" w:cs="Arial"/>
          <w:sz w:val="22"/>
          <w:szCs w:val="22"/>
        </w:rPr>
      </w:pPr>
    </w:p>
    <w:p w:rsidR="000F06EA" w:rsidRPr="000F06EA" w:rsidRDefault="000F06EA" w:rsidP="000F06EA">
      <w:pPr>
        <w:rPr>
          <w:rFonts w:ascii="Arial" w:hAnsi="Arial" w:cs="Arial"/>
          <w:sz w:val="22"/>
          <w:szCs w:val="22"/>
        </w:rPr>
      </w:pPr>
      <w:r w:rsidRPr="000F06EA">
        <w:rPr>
          <w:rFonts w:ascii="Arial" w:hAnsi="Arial" w:cs="Arial"/>
          <w:sz w:val="22"/>
          <w:szCs w:val="22"/>
        </w:rPr>
        <w:t>The ranking for soil erodibility is:</w:t>
      </w:r>
    </w:p>
    <w:p w:rsidR="000F06EA" w:rsidRPr="000F06EA" w:rsidRDefault="000F06EA" w:rsidP="000F06EA">
      <w:pPr>
        <w:rPr>
          <w:rFonts w:ascii="Arial" w:hAnsi="Arial" w:cs="Arial"/>
          <w:sz w:val="22"/>
          <w:szCs w:val="22"/>
        </w:rPr>
      </w:pPr>
    </w:p>
    <w:tbl>
      <w:tblPr>
        <w:tblW w:w="0" w:type="auto"/>
        <w:tblInd w:w="720" w:type="dxa"/>
        <w:tblLayout w:type="fixed"/>
        <w:tblLook w:val="0000" w:firstRow="0" w:lastRow="0" w:firstColumn="0" w:lastColumn="0" w:noHBand="0" w:noVBand="0"/>
      </w:tblPr>
      <w:tblGrid>
        <w:gridCol w:w="2802"/>
        <w:gridCol w:w="2103"/>
      </w:tblGrid>
      <w:tr w:rsidR="000F06EA" w:rsidRPr="000F06EA" w:rsidTr="000F06EA">
        <w:tc>
          <w:tcPr>
            <w:tcW w:w="2802" w:type="dxa"/>
          </w:tcPr>
          <w:p w:rsidR="000F06EA" w:rsidRPr="000F06EA" w:rsidRDefault="000F06EA" w:rsidP="000C257F">
            <w:pPr>
              <w:rPr>
                <w:rFonts w:ascii="Arial" w:hAnsi="Arial" w:cs="Arial"/>
              </w:rPr>
            </w:pPr>
            <w:r w:rsidRPr="000F06EA">
              <w:rPr>
                <w:rFonts w:ascii="Arial" w:hAnsi="Arial" w:cs="Arial"/>
                <w:sz w:val="22"/>
                <w:szCs w:val="22"/>
              </w:rPr>
              <w:t>–  Low soil erodibility</w:t>
            </w:r>
          </w:p>
        </w:tc>
        <w:tc>
          <w:tcPr>
            <w:tcW w:w="2103" w:type="dxa"/>
          </w:tcPr>
          <w:p w:rsidR="000F06EA" w:rsidRPr="000F06EA" w:rsidRDefault="000F06EA" w:rsidP="000C257F">
            <w:pPr>
              <w:rPr>
                <w:rFonts w:ascii="Arial" w:hAnsi="Arial" w:cs="Arial"/>
              </w:rPr>
            </w:pPr>
            <w:r w:rsidRPr="000F06EA">
              <w:rPr>
                <w:rFonts w:ascii="Arial" w:hAnsi="Arial" w:cs="Arial"/>
                <w:i/>
                <w:sz w:val="22"/>
                <w:szCs w:val="22"/>
              </w:rPr>
              <w:t>K</w:t>
            </w:r>
            <w:r w:rsidRPr="000F06EA">
              <w:rPr>
                <w:rFonts w:ascii="Arial" w:hAnsi="Arial" w:cs="Arial"/>
                <w:sz w:val="22"/>
                <w:szCs w:val="22"/>
              </w:rPr>
              <w:t xml:space="preserve"> =    &lt; 0.10</w:t>
            </w:r>
          </w:p>
        </w:tc>
      </w:tr>
      <w:tr w:rsidR="000F06EA" w:rsidRPr="000F06EA" w:rsidTr="000F06EA">
        <w:tc>
          <w:tcPr>
            <w:tcW w:w="2802" w:type="dxa"/>
          </w:tcPr>
          <w:p w:rsidR="000F06EA" w:rsidRPr="000F06EA" w:rsidRDefault="000F06EA" w:rsidP="000C257F">
            <w:pPr>
              <w:rPr>
                <w:rFonts w:ascii="Arial" w:hAnsi="Arial" w:cs="Arial"/>
              </w:rPr>
            </w:pPr>
            <w:r w:rsidRPr="000F06EA">
              <w:rPr>
                <w:rFonts w:ascii="Arial" w:hAnsi="Arial" w:cs="Arial"/>
                <w:sz w:val="22"/>
                <w:szCs w:val="22"/>
              </w:rPr>
              <w:t>–  Moderate soil erodibility</w:t>
            </w:r>
          </w:p>
        </w:tc>
        <w:tc>
          <w:tcPr>
            <w:tcW w:w="2103" w:type="dxa"/>
          </w:tcPr>
          <w:p w:rsidR="000F06EA" w:rsidRPr="000F06EA" w:rsidRDefault="000F06EA" w:rsidP="000C257F">
            <w:pPr>
              <w:rPr>
                <w:rFonts w:ascii="Arial" w:hAnsi="Arial" w:cs="Arial"/>
              </w:rPr>
            </w:pPr>
            <w:r w:rsidRPr="000F06EA">
              <w:rPr>
                <w:rFonts w:ascii="Arial" w:hAnsi="Arial" w:cs="Arial"/>
                <w:i/>
                <w:sz w:val="22"/>
                <w:szCs w:val="22"/>
              </w:rPr>
              <w:t>K</w:t>
            </w:r>
            <w:r w:rsidRPr="000F06EA">
              <w:rPr>
                <w:rFonts w:ascii="Arial" w:hAnsi="Arial" w:cs="Arial"/>
                <w:sz w:val="22"/>
                <w:szCs w:val="22"/>
              </w:rPr>
              <w:t xml:space="preserve"> =  0.10 – 0.29</w:t>
            </w:r>
          </w:p>
        </w:tc>
      </w:tr>
      <w:tr w:rsidR="000F06EA" w:rsidRPr="000F06EA" w:rsidTr="000F06EA">
        <w:tc>
          <w:tcPr>
            <w:tcW w:w="2802" w:type="dxa"/>
          </w:tcPr>
          <w:p w:rsidR="000F06EA" w:rsidRPr="000F06EA" w:rsidRDefault="000F06EA" w:rsidP="000C257F">
            <w:pPr>
              <w:rPr>
                <w:rFonts w:ascii="Arial" w:hAnsi="Arial" w:cs="Arial"/>
              </w:rPr>
            </w:pPr>
            <w:r w:rsidRPr="000F06EA">
              <w:rPr>
                <w:rFonts w:ascii="Arial" w:hAnsi="Arial" w:cs="Arial"/>
                <w:sz w:val="22"/>
                <w:szCs w:val="22"/>
              </w:rPr>
              <w:t>–  High soil erodibility</w:t>
            </w:r>
          </w:p>
        </w:tc>
        <w:tc>
          <w:tcPr>
            <w:tcW w:w="2103" w:type="dxa"/>
          </w:tcPr>
          <w:p w:rsidR="000F06EA" w:rsidRPr="000F06EA" w:rsidRDefault="000F06EA" w:rsidP="000C257F">
            <w:pPr>
              <w:rPr>
                <w:rFonts w:ascii="Arial" w:hAnsi="Arial" w:cs="Arial"/>
              </w:rPr>
            </w:pPr>
            <w:r w:rsidRPr="000F06EA">
              <w:rPr>
                <w:rFonts w:ascii="Arial" w:hAnsi="Arial" w:cs="Arial"/>
                <w:i/>
                <w:sz w:val="22"/>
                <w:szCs w:val="22"/>
              </w:rPr>
              <w:t>K</w:t>
            </w:r>
            <w:r w:rsidRPr="000F06EA">
              <w:rPr>
                <w:rFonts w:ascii="Arial" w:hAnsi="Arial" w:cs="Arial"/>
                <w:sz w:val="22"/>
                <w:szCs w:val="22"/>
              </w:rPr>
              <w:t xml:space="preserve"> =    0.30 – 0.60</w:t>
            </w:r>
          </w:p>
        </w:tc>
      </w:tr>
      <w:tr w:rsidR="000F06EA" w:rsidRPr="000F06EA" w:rsidTr="000F06EA">
        <w:tc>
          <w:tcPr>
            <w:tcW w:w="2802" w:type="dxa"/>
          </w:tcPr>
          <w:p w:rsidR="000F06EA" w:rsidRPr="000F06EA" w:rsidRDefault="000F06EA" w:rsidP="000C257F">
            <w:pPr>
              <w:rPr>
                <w:rFonts w:ascii="Arial" w:hAnsi="Arial" w:cs="Arial"/>
              </w:rPr>
            </w:pPr>
            <w:r w:rsidRPr="000F06EA">
              <w:rPr>
                <w:rFonts w:ascii="Arial" w:hAnsi="Arial" w:cs="Arial"/>
                <w:sz w:val="22"/>
                <w:szCs w:val="22"/>
              </w:rPr>
              <w:lastRenderedPageBreak/>
              <w:t>–  Very high soil erodibility</w:t>
            </w:r>
          </w:p>
        </w:tc>
        <w:tc>
          <w:tcPr>
            <w:tcW w:w="2103" w:type="dxa"/>
          </w:tcPr>
          <w:p w:rsidR="000F06EA" w:rsidRPr="000F06EA" w:rsidRDefault="000F06EA" w:rsidP="000C257F">
            <w:pPr>
              <w:rPr>
                <w:rFonts w:ascii="Arial" w:hAnsi="Arial" w:cs="Arial"/>
                <w:i/>
              </w:rPr>
            </w:pPr>
            <w:r w:rsidRPr="000F06EA">
              <w:rPr>
                <w:rFonts w:ascii="Arial" w:hAnsi="Arial" w:cs="Arial"/>
                <w:i/>
                <w:sz w:val="22"/>
                <w:szCs w:val="22"/>
              </w:rPr>
              <w:t>K</w:t>
            </w:r>
            <w:r w:rsidRPr="000F06EA">
              <w:rPr>
                <w:rFonts w:ascii="Arial" w:hAnsi="Arial" w:cs="Arial"/>
                <w:sz w:val="22"/>
                <w:szCs w:val="22"/>
              </w:rPr>
              <w:t xml:space="preserve"> =    &gt; 0.60</w:t>
            </w:r>
          </w:p>
        </w:tc>
      </w:tr>
    </w:tbl>
    <w:p w:rsidR="000F06EA" w:rsidRPr="000F06EA" w:rsidRDefault="000F06EA" w:rsidP="000F06EA">
      <w:pPr>
        <w:rPr>
          <w:rFonts w:ascii="Arial" w:hAnsi="Arial" w:cs="Arial"/>
          <w:sz w:val="22"/>
          <w:szCs w:val="22"/>
        </w:rPr>
      </w:pPr>
    </w:p>
    <w:p w:rsidR="005468E0" w:rsidRDefault="000F06EA" w:rsidP="000F06EA">
      <w:pPr>
        <w:rPr>
          <w:rFonts w:ascii="Arial" w:hAnsi="Arial" w:cs="Arial"/>
          <w:sz w:val="22"/>
          <w:szCs w:val="22"/>
        </w:rPr>
      </w:pPr>
      <w:r w:rsidRPr="000F06EA">
        <w:rPr>
          <w:rFonts w:ascii="Arial" w:hAnsi="Arial" w:cs="Arial"/>
          <w:sz w:val="22"/>
          <w:szCs w:val="22"/>
        </w:rPr>
        <w:t>All the soils except for type 5 are potentially highly erodible due to fine sandy texture, very low organic matter content, medium or coarse blocky structures and, for soil types 1, 2 and 3, an underlying slowly permeable horizon</w:t>
      </w:r>
      <w:r w:rsidR="00483CE5">
        <w:rPr>
          <w:rFonts w:ascii="Arial" w:hAnsi="Arial" w:cs="Arial"/>
          <w:sz w:val="22"/>
          <w:szCs w:val="22"/>
        </w:rPr>
        <w:t xml:space="preserve"> which may cause water to pond and then run off.</w:t>
      </w:r>
      <w:r w:rsidRPr="000F06EA">
        <w:rPr>
          <w:rFonts w:ascii="Arial" w:hAnsi="Arial" w:cs="Arial"/>
          <w:sz w:val="22"/>
          <w:szCs w:val="22"/>
        </w:rPr>
        <w:t xml:space="preserve"> Soil type 5 has significantly higher organic matter content and coarser sandy textures; it is moderately erodible.</w:t>
      </w:r>
    </w:p>
    <w:p w:rsidR="005468E0" w:rsidRDefault="005468E0" w:rsidP="000F06EA">
      <w:pPr>
        <w:rPr>
          <w:rFonts w:ascii="Arial" w:hAnsi="Arial" w:cs="Arial"/>
          <w:sz w:val="22"/>
          <w:szCs w:val="22"/>
        </w:rPr>
      </w:pPr>
    </w:p>
    <w:p w:rsidR="000F06EA" w:rsidRPr="000F06EA" w:rsidRDefault="000F06EA" w:rsidP="000F06EA">
      <w:pPr>
        <w:rPr>
          <w:rFonts w:ascii="Arial" w:hAnsi="Arial" w:cs="Arial"/>
          <w:sz w:val="22"/>
          <w:szCs w:val="22"/>
        </w:rPr>
      </w:pPr>
      <w:r w:rsidRPr="000F06EA">
        <w:rPr>
          <w:rFonts w:ascii="Arial" w:hAnsi="Arial" w:cs="Arial"/>
          <w:sz w:val="22"/>
          <w:szCs w:val="22"/>
        </w:rPr>
        <w:t xml:space="preserve">Soil erodibility gives an indication of the soils’ potential to erode. Actual erosion depends more on interaction of a number of other factors, especially those of slope and slope length, rainfall intensity, ground cover and any conservation measures in place. At </w:t>
      </w:r>
      <w:proofErr w:type="spellStart"/>
      <w:r w:rsidRPr="000F06EA">
        <w:rPr>
          <w:rFonts w:ascii="Arial" w:hAnsi="Arial" w:cs="Arial"/>
          <w:sz w:val="22"/>
          <w:szCs w:val="22"/>
        </w:rPr>
        <w:t>Kasamene</w:t>
      </w:r>
      <w:proofErr w:type="spellEnd"/>
      <w:r w:rsidRPr="000F06EA">
        <w:rPr>
          <w:rFonts w:ascii="Arial" w:hAnsi="Arial" w:cs="Arial"/>
          <w:sz w:val="22"/>
          <w:szCs w:val="22"/>
        </w:rPr>
        <w:t xml:space="preserve"> most slopes are very gentle so actual erosion is likely to be small. The main risk is from localised running of fine sands in the rainy season into shallow depressions followed by capping of these sands in the dry season. Capping can inhibit germination of seedlings. Maintenance of ground cover to increase soil organic matter content is the main requirement of land husbandry / conservation, increasingly so as slopes increase.</w:t>
      </w:r>
    </w:p>
    <w:p w:rsidR="000F06EA" w:rsidRDefault="000F06EA" w:rsidP="004730EF">
      <w:pPr>
        <w:rPr>
          <w:rFonts w:ascii="Arial" w:hAnsi="Arial" w:cs="Arial"/>
          <w:sz w:val="22"/>
          <w:szCs w:val="22"/>
        </w:rPr>
      </w:pPr>
    </w:p>
    <w:p w:rsidR="007672A9" w:rsidRPr="00B85432" w:rsidRDefault="007672A9" w:rsidP="007672A9">
      <w:pPr>
        <w:rPr>
          <w:rFonts w:ascii="Arial" w:hAnsi="Arial" w:cs="Arial"/>
          <w:b/>
          <w:smallCaps/>
          <w:sz w:val="22"/>
          <w:szCs w:val="22"/>
        </w:rPr>
      </w:pPr>
      <w:r w:rsidRPr="00B85432">
        <w:rPr>
          <w:rFonts w:ascii="Arial" w:hAnsi="Arial" w:cs="Arial"/>
          <w:b/>
          <w:smallCaps/>
          <w:sz w:val="22"/>
          <w:szCs w:val="22"/>
        </w:rPr>
        <w:t>Land capability classification</w:t>
      </w:r>
    </w:p>
    <w:p w:rsidR="007672A9" w:rsidRDefault="007672A9" w:rsidP="007672A9">
      <w:pPr>
        <w:pStyle w:val="BODYTEXT"/>
        <w:jc w:val="left"/>
      </w:pPr>
    </w:p>
    <w:p w:rsidR="007672A9" w:rsidRDefault="007672A9" w:rsidP="007672A9">
      <w:pPr>
        <w:pStyle w:val="BODYTEXT"/>
        <w:jc w:val="left"/>
      </w:pPr>
      <w:r>
        <w:t>Land capability classification is adapted from the USDA (</w:t>
      </w:r>
      <w:r w:rsidRPr="007672A9">
        <w:rPr>
          <w:i/>
        </w:rPr>
        <w:t>Land Capability Classification</w:t>
      </w:r>
      <w:r>
        <w:t xml:space="preserve">. </w:t>
      </w:r>
      <w:proofErr w:type="spellStart"/>
      <w:proofErr w:type="gramStart"/>
      <w:r>
        <w:t>Klingebiel</w:t>
      </w:r>
      <w:proofErr w:type="spellEnd"/>
      <w:r>
        <w:t xml:space="preserve"> A </w:t>
      </w:r>
      <w:proofErr w:type="spellStart"/>
      <w:r>
        <w:t>A</w:t>
      </w:r>
      <w:proofErr w:type="spellEnd"/>
      <w:r>
        <w:t xml:space="preserve"> and Montgomery P H. Agriculture Handbook No. 210.</w:t>
      </w:r>
      <w:proofErr w:type="gramEnd"/>
      <w:r>
        <w:t xml:space="preserve"> Soil Conservation </w:t>
      </w:r>
      <w:smartTag w:uri="urn:schemas-microsoft-com:office:smarttags" w:element="place">
        <w:smartTag w:uri="urn:schemas-microsoft-com:office:smarttags" w:element="City">
          <w:r>
            <w:t>Service</w:t>
          </w:r>
        </w:smartTag>
        <w:r>
          <w:t xml:space="preserve">, </w:t>
        </w:r>
        <w:smartTag w:uri="urn:schemas-microsoft-com:office:smarttags" w:element="country-region">
          <w:r>
            <w:t>United States</w:t>
          </w:r>
        </w:smartTag>
      </w:smartTag>
      <w:r>
        <w:t xml:space="preserve"> Department of Agriculture. 1961). </w:t>
      </w:r>
      <w:proofErr w:type="gramStart"/>
      <w:r>
        <w:t>In</w:t>
      </w:r>
      <w:proofErr w:type="gramEnd"/>
      <w:r>
        <w:t xml:space="preserve"> this classification the risks of soil damage or limitations in use become progressively greater from class I to class VIII. The criteria used to determine the appropriate land capability cl</w:t>
      </w:r>
      <w:r w:rsidR="00015F97">
        <w:t xml:space="preserve">ass are given in </w:t>
      </w:r>
      <w:r w:rsidR="00015F97" w:rsidRPr="00BB29CD">
        <w:rPr>
          <w:u w:val="single"/>
        </w:rPr>
        <w:t>Table 4</w:t>
      </w:r>
      <w:r>
        <w:t>.</w:t>
      </w:r>
    </w:p>
    <w:p w:rsidR="007672A9" w:rsidRDefault="007672A9" w:rsidP="007672A9">
      <w:pPr>
        <w:pStyle w:val="BODYTEXT"/>
        <w:jc w:val="left"/>
      </w:pPr>
    </w:p>
    <w:p w:rsidR="007672A9" w:rsidRDefault="007672A9" w:rsidP="007672A9">
      <w:pPr>
        <w:pStyle w:val="BODYTEXT"/>
        <w:jc w:val="left"/>
      </w:pPr>
      <w:r>
        <w:t xml:space="preserve">Classes I to IV are suitable for cultivation of a range of crops albeit with increasing hazards that may need increasing conservation measures / management inputs for safe and productive land use. Classes V to VIII are, because of one or more severe limitations, generally not suited to cultivation except in </w:t>
      </w:r>
      <w:r w:rsidR="00015F97">
        <w:t xml:space="preserve">special </w:t>
      </w:r>
      <w:r>
        <w:t>circumstances and are better suited to pasture, woodland or natural forest (conservation).</w:t>
      </w:r>
    </w:p>
    <w:p w:rsidR="007672A9" w:rsidRDefault="007672A9" w:rsidP="007672A9">
      <w:pPr>
        <w:pStyle w:val="BODYTEXT"/>
        <w:jc w:val="left"/>
      </w:pPr>
    </w:p>
    <w:p w:rsidR="006C78EC" w:rsidRDefault="007672A9" w:rsidP="007672A9">
      <w:pPr>
        <w:pStyle w:val="BODYTEXT"/>
        <w:jc w:val="left"/>
      </w:pPr>
      <w:r w:rsidRPr="00743ED6">
        <w:t xml:space="preserve">The </w:t>
      </w:r>
      <w:r w:rsidRPr="00743ED6">
        <w:rPr>
          <w:u w:val="single"/>
        </w:rPr>
        <w:t>Land Capability Class Map</w:t>
      </w:r>
      <w:r w:rsidRPr="00743ED6">
        <w:t xml:space="preserve"> shows</w:t>
      </w:r>
      <w:r>
        <w:t xml:space="preserve"> the distribution of the various classes. </w:t>
      </w:r>
    </w:p>
    <w:p w:rsidR="006C78EC" w:rsidRDefault="006C78EC" w:rsidP="007672A9">
      <w:pPr>
        <w:pStyle w:val="BODYTEXT"/>
        <w:jc w:val="left"/>
      </w:pPr>
    </w:p>
    <w:p w:rsidR="006C78EC" w:rsidRDefault="00C8418D" w:rsidP="007672A9">
      <w:pPr>
        <w:pStyle w:val="BODYTEXT"/>
        <w:jc w:val="left"/>
      </w:pPr>
      <w:r>
        <w:t>The l</w:t>
      </w:r>
      <w:r w:rsidR="006C78EC">
        <w:t xml:space="preserve">and </w:t>
      </w:r>
      <w:r w:rsidR="008159C1">
        <w:t>mapped as</w:t>
      </w:r>
      <w:r w:rsidR="006C78EC">
        <w:t xml:space="preserve"> soil type 1 </w:t>
      </w:r>
      <w:r w:rsidR="008159C1">
        <w:t xml:space="preserve">(includes some type </w:t>
      </w:r>
      <w:r w:rsidR="006C78EC">
        <w:t>2</w:t>
      </w:r>
      <w:r w:rsidR="008159C1">
        <w:t>)</w:t>
      </w:r>
      <w:r w:rsidR="006C78EC">
        <w:t xml:space="preserve"> is gently sloping but is in large part seasonally waterlogged. Soils are highly erodible</w:t>
      </w:r>
      <w:r>
        <w:t xml:space="preserve"> and of low fertility</w:t>
      </w:r>
      <w:r w:rsidR="006C78EC">
        <w:t xml:space="preserve">. Applying the criteria in </w:t>
      </w:r>
      <w:r w:rsidR="006C78EC" w:rsidRPr="00564051">
        <w:rPr>
          <w:u w:val="single"/>
        </w:rPr>
        <w:t xml:space="preserve">Table </w:t>
      </w:r>
      <w:r w:rsidR="00564051" w:rsidRPr="00564051">
        <w:rPr>
          <w:u w:val="single"/>
        </w:rPr>
        <w:t>4</w:t>
      </w:r>
      <w:r w:rsidR="006C78EC">
        <w:t xml:space="preserve"> the capabi</w:t>
      </w:r>
      <w:r>
        <w:t>lity classification is Class VI, on account of the soil erodibility but also because of soil acidity and CEC.</w:t>
      </w:r>
    </w:p>
    <w:p w:rsidR="008159C1" w:rsidRDefault="008159C1" w:rsidP="007672A9">
      <w:pPr>
        <w:pStyle w:val="BODYTEXT"/>
        <w:jc w:val="left"/>
      </w:pPr>
    </w:p>
    <w:p w:rsidR="008159C1" w:rsidRDefault="008159C1" w:rsidP="007672A9">
      <w:pPr>
        <w:pStyle w:val="BODYTEXT"/>
        <w:jc w:val="left"/>
      </w:pPr>
      <w:r>
        <w:t>Land mapped as soil type 4 (includes some type 3)</w:t>
      </w:r>
      <w:r w:rsidR="00075ED5">
        <w:t xml:space="preserve"> is also gently sloping, but well drained. Soils, though, are highly erodible, strongly acid and of low fertility and the capability classification is therefore also Class VI.</w:t>
      </w:r>
    </w:p>
    <w:p w:rsidR="00E97335" w:rsidRDefault="00E97335" w:rsidP="007672A9">
      <w:pPr>
        <w:pStyle w:val="BODYTEXT"/>
        <w:jc w:val="left"/>
      </w:pPr>
    </w:p>
    <w:p w:rsidR="00E97335" w:rsidRDefault="00E97335" w:rsidP="007672A9">
      <w:pPr>
        <w:pStyle w:val="BODYTEXT"/>
        <w:jc w:val="left"/>
      </w:pPr>
      <w:r>
        <w:t xml:space="preserve">Class VI land is non-arable and is best </w:t>
      </w:r>
      <w:r w:rsidR="00B671D6">
        <w:t xml:space="preserve">left under its natural vegetation or </w:t>
      </w:r>
      <w:r>
        <w:t>used for trees (if good drainage)</w:t>
      </w:r>
      <w:r w:rsidR="00B671D6">
        <w:t xml:space="preserve"> or</w:t>
      </w:r>
      <w:r>
        <w:t xml:space="preserve"> grass / pasture</w:t>
      </w:r>
      <w:r w:rsidR="00B671D6">
        <w:t xml:space="preserve">. </w:t>
      </w:r>
      <w:r w:rsidR="006059BB">
        <w:t xml:space="preserve">This does not preclude small-scale cultivation / gardening </w:t>
      </w:r>
      <w:r w:rsidR="00906F85">
        <w:t>of a few crops at</w:t>
      </w:r>
      <w:r w:rsidR="006059BB">
        <w:t xml:space="preserve"> favourable sites around any settlement</w:t>
      </w:r>
      <w:r w:rsidR="00906F85">
        <w:t>.</w:t>
      </w:r>
    </w:p>
    <w:p w:rsidR="00C8418D" w:rsidRDefault="00C8418D" w:rsidP="007672A9">
      <w:pPr>
        <w:pStyle w:val="BODYTEXT"/>
        <w:jc w:val="left"/>
      </w:pPr>
    </w:p>
    <w:p w:rsidR="00C65B7D" w:rsidRDefault="00C65B7D" w:rsidP="00C65B7D">
      <w:pPr>
        <w:pStyle w:val="BODYTEXT"/>
        <w:jc w:val="left"/>
      </w:pPr>
      <w:r>
        <w:t>The capability of the land having soil type 5 is Class V. The soil is less erodible but of similar low fertility to the other soils, and again the best use</w:t>
      </w:r>
      <w:r w:rsidR="001C6D5F">
        <w:t xml:space="preserve"> for the land</w:t>
      </w:r>
      <w:r>
        <w:t xml:space="preserve"> </w:t>
      </w:r>
      <w:r w:rsidR="00B671D6">
        <w:t>is</w:t>
      </w:r>
      <w:r>
        <w:t xml:space="preserve"> </w:t>
      </w:r>
      <w:r w:rsidR="00B671D6">
        <w:t xml:space="preserve">conservation, </w:t>
      </w:r>
      <w:r>
        <w:t>trees</w:t>
      </w:r>
      <w:r w:rsidR="00B671D6">
        <w:t xml:space="preserve"> or</w:t>
      </w:r>
      <w:r>
        <w:t xml:space="preserve"> grass / pasture</w:t>
      </w:r>
      <w:r w:rsidR="00BF1ECC">
        <w:t>.</w:t>
      </w:r>
    </w:p>
    <w:p w:rsidR="00C65B7D" w:rsidRDefault="00C65B7D" w:rsidP="007672A9">
      <w:pPr>
        <w:pStyle w:val="BODYTEXT"/>
        <w:jc w:val="left"/>
      </w:pPr>
    </w:p>
    <w:p w:rsidR="00C8418D" w:rsidRPr="006059BB" w:rsidRDefault="00921D49" w:rsidP="007672A9">
      <w:pPr>
        <w:pStyle w:val="BODYTEXT"/>
        <w:jc w:val="left"/>
        <w:rPr>
          <w:b/>
          <w:smallCaps/>
        </w:rPr>
      </w:pPr>
      <w:r>
        <w:rPr>
          <w:b/>
          <w:smallCaps/>
        </w:rPr>
        <w:t>Soil and l</w:t>
      </w:r>
      <w:r w:rsidR="006059BB" w:rsidRPr="006059BB">
        <w:rPr>
          <w:b/>
          <w:smallCaps/>
        </w:rPr>
        <w:t>and management</w:t>
      </w:r>
    </w:p>
    <w:p w:rsidR="006C78EC" w:rsidRDefault="006C78EC" w:rsidP="007672A9">
      <w:pPr>
        <w:pStyle w:val="BODYTEXT"/>
        <w:jc w:val="left"/>
      </w:pPr>
    </w:p>
    <w:p w:rsidR="006B36A9" w:rsidRDefault="006B075F" w:rsidP="00C964E3">
      <w:pPr>
        <w:pStyle w:val="BODYTEXT"/>
        <w:jc w:val="left"/>
      </w:pPr>
      <w:r>
        <w:rPr>
          <w:rFonts w:cs="Arial"/>
          <w:szCs w:val="22"/>
        </w:rPr>
        <w:t xml:space="preserve">Predominantly, the survey area is covered by native vegetation with scattered grazing. It </w:t>
      </w:r>
      <w:r w:rsidRPr="004037DB">
        <w:rPr>
          <w:rFonts w:cs="Arial"/>
          <w:szCs w:val="22"/>
        </w:rPr>
        <w:t xml:space="preserve">is not envisaged that </w:t>
      </w:r>
      <w:r>
        <w:rPr>
          <w:rFonts w:cs="Arial"/>
          <w:szCs w:val="22"/>
        </w:rPr>
        <w:t xml:space="preserve">the area </w:t>
      </w:r>
      <w:r w:rsidRPr="004037DB">
        <w:rPr>
          <w:rFonts w:cs="Arial"/>
          <w:szCs w:val="22"/>
        </w:rPr>
        <w:t xml:space="preserve">will be significantly cultivated but will remain substantially under its </w:t>
      </w:r>
      <w:r>
        <w:rPr>
          <w:rFonts w:cs="Arial"/>
          <w:szCs w:val="22"/>
        </w:rPr>
        <w:t xml:space="preserve">native </w:t>
      </w:r>
      <w:r w:rsidRPr="004037DB">
        <w:rPr>
          <w:rFonts w:cs="Arial"/>
          <w:szCs w:val="22"/>
        </w:rPr>
        <w:t xml:space="preserve">condition. Risks to the land may </w:t>
      </w:r>
      <w:r>
        <w:rPr>
          <w:rFonts w:cs="Arial"/>
          <w:szCs w:val="22"/>
        </w:rPr>
        <w:t>emanate</w:t>
      </w:r>
      <w:r w:rsidRPr="004037DB">
        <w:rPr>
          <w:rFonts w:cs="Arial"/>
          <w:szCs w:val="22"/>
        </w:rPr>
        <w:t xml:space="preserve"> mainly from earthmoving for infrastructure </w:t>
      </w:r>
    </w:p>
    <w:p w:rsidR="00A77E2D" w:rsidRDefault="00A77E2D" w:rsidP="004730EF">
      <w:pPr>
        <w:pStyle w:val="BODYTEXT"/>
        <w:jc w:val="left"/>
        <w:sectPr w:rsidR="00A77E2D" w:rsidSect="000C257F">
          <w:pgSz w:w="11906" w:h="16838"/>
          <w:pgMar w:top="1440" w:right="1134" w:bottom="1134" w:left="1418" w:header="709" w:footer="709" w:gutter="0"/>
          <w:cols w:space="708"/>
          <w:docGrid w:linePitch="360"/>
        </w:sectPr>
      </w:pPr>
    </w:p>
    <w:p w:rsidR="00A77E2D" w:rsidRPr="00525F2B" w:rsidRDefault="00A77E2D" w:rsidP="004730EF">
      <w:pPr>
        <w:spacing w:after="120"/>
        <w:rPr>
          <w:rFonts w:ascii="Arial" w:hAnsi="Arial" w:cs="Arial"/>
          <w:b/>
          <w:sz w:val="22"/>
          <w:szCs w:val="22"/>
        </w:rPr>
      </w:pPr>
      <w:proofErr w:type="gramStart"/>
      <w:r w:rsidRPr="00525F2B">
        <w:rPr>
          <w:rFonts w:ascii="Arial" w:hAnsi="Arial" w:cs="Arial"/>
          <w:b/>
          <w:sz w:val="22"/>
          <w:szCs w:val="22"/>
        </w:rPr>
        <w:lastRenderedPageBreak/>
        <w:t xml:space="preserve">Table </w:t>
      </w:r>
      <w:r w:rsidR="00015F97">
        <w:rPr>
          <w:rFonts w:ascii="Arial" w:hAnsi="Arial" w:cs="Arial"/>
          <w:b/>
          <w:sz w:val="22"/>
          <w:szCs w:val="22"/>
        </w:rPr>
        <w:t>4</w:t>
      </w:r>
      <w:r w:rsidRPr="00525F2B">
        <w:rPr>
          <w:rFonts w:ascii="Arial" w:hAnsi="Arial" w:cs="Arial"/>
          <w:b/>
          <w:sz w:val="22"/>
          <w:szCs w:val="22"/>
        </w:rPr>
        <w:t>.</w:t>
      </w:r>
      <w:proofErr w:type="gramEnd"/>
      <w:r w:rsidRPr="00525F2B">
        <w:rPr>
          <w:rFonts w:ascii="Arial" w:hAnsi="Arial" w:cs="Arial"/>
          <w:b/>
          <w:sz w:val="22"/>
          <w:szCs w:val="22"/>
        </w:rPr>
        <w:tab/>
        <w:t>Land Capability Classification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4"/>
        <w:gridCol w:w="1842"/>
        <w:gridCol w:w="1092"/>
        <w:gridCol w:w="893"/>
        <w:gridCol w:w="850"/>
        <w:gridCol w:w="993"/>
        <w:gridCol w:w="1842"/>
        <w:gridCol w:w="709"/>
        <w:gridCol w:w="1276"/>
        <w:gridCol w:w="850"/>
        <w:gridCol w:w="993"/>
        <w:gridCol w:w="2551"/>
      </w:tblGrid>
      <w:tr w:rsidR="0096381B" w:rsidRPr="00E46AB0" w:rsidTr="0075418E">
        <w:tc>
          <w:tcPr>
            <w:tcW w:w="2376" w:type="dxa"/>
            <w:gridSpan w:val="2"/>
            <w:tcBorders>
              <w:top w:val="single" w:sz="4" w:space="0" w:color="auto"/>
              <w:left w:val="single" w:sz="4" w:space="0" w:color="auto"/>
              <w:bottom w:val="single" w:sz="4" w:space="0" w:color="auto"/>
              <w:right w:val="single" w:sz="4" w:space="0" w:color="auto"/>
            </w:tcBorders>
          </w:tcPr>
          <w:p w:rsidR="00A77E2D" w:rsidRPr="00E46AB0" w:rsidRDefault="00A77E2D" w:rsidP="007A1195">
            <w:pPr>
              <w:spacing w:beforeLines="40" w:before="96" w:afterLines="40" w:after="96"/>
              <w:jc w:val="center"/>
              <w:rPr>
                <w:rFonts w:ascii="Arial" w:hAnsi="Arial" w:cs="Arial"/>
                <w:b/>
                <w:sz w:val="20"/>
                <w:szCs w:val="20"/>
              </w:rPr>
            </w:pPr>
            <w:r>
              <w:rPr>
                <w:rFonts w:ascii="Arial" w:hAnsi="Arial" w:cs="Arial"/>
                <w:b/>
                <w:sz w:val="20"/>
                <w:szCs w:val="20"/>
              </w:rPr>
              <w:t>Land Capability                      Class</w:t>
            </w:r>
          </w:p>
        </w:tc>
        <w:tc>
          <w:tcPr>
            <w:tcW w:w="1092" w:type="dxa"/>
            <w:tcBorders>
              <w:top w:val="single" w:sz="4" w:space="0" w:color="auto"/>
              <w:left w:val="single" w:sz="4" w:space="0" w:color="auto"/>
              <w:bottom w:val="single" w:sz="4" w:space="0" w:color="auto"/>
              <w:right w:val="single" w:sz="4" w:space="0" w:color="auto"/>
            </w:tcBorders>
          </w:tcPr>
          <w:p w:rsidR="00A77E2D" w:rsidRPr="00E46AB0" w:rsidRDefault="00A77E2D" w:rsidP="007A1195">
            <w:pPr>
              <w:spacing w:beforeLines="40" w:before="96" w:afterLines="40" w:after="96"/>
              <w:jc w:val="center"/>
              <w:rPr>
                <w:rFonts w:ascii="Arial" w:hAnsi="Arial" w:cs="Arial"/>
                <w:b/>
                <w:sz w:val="20"/>
                <w:szCs w:val="20"/>
              </w:rPr>
            </w:pPr>
            <w:r>
              <w:rPr>
                <w:rFonts w:ascii="Arial" w:hAnsi="Arial" w:cs="Arial"/>
                <w:b/>
                <w:sz w:val="20"/>
                <w:szCs w:val="20"/>
              </w:rPr>
              <w:t>Soil     d</w:t>
            </w:r>
            <w:r w:rsidRPr="00E46AB0">
              <w:rPr>
                <w:rFonts w:ascii="Arial" w:hAnsi="Arial" w:cs="Arial"/>
                <w:b/>
                <w:sz w:val="20"/>
                <w:szCs w:val="20"/>
              </w:rPr>
              <w:t>rainage</w:t>
            </w:r>
          </w:p>
        </w:tc>
        <w:tc>
          <w:tcPr>
            <w:tcW w:w="893" w:type="dxa"/>
            <w:tcBorders>
              <w:top w:val="single" w:sz="4" w:space="0" w:color="auto"/>
              <w:left w:val="single" w:sz="4" w:space="0" w:color="auto"/>
              <w:bottom w:val="single" w:sz="4" w:space="0" w:color="auto"/>
              <w:right w:val="single" w:sz="4" w:space="0" w:color="auto"/>
            </w:tcBorders>
          </w:tcPr>
          <w:p w:rsidR="00A77E2D" w:rsidRPr="00E46AB0" w:rsidRDefault="00A77E2D" w:rsidP="007A1195">
            <w:pPr>
              <w:spacing w:beforeLines="40" w:before="96" w:afterLines="40" w:after="96"/>
              <w:jc w:val="center"/>
              <w:rPr>
                <w:rFonts w:ascii="Arial" w:hAnsi="Arial" w:cs="Arial"/>
                <w:b/>
                <w:sz w:val="20"/>
                <w:szCs w:val="20"/>
              </w:rPr>
            </w:pPr>
            <w:r w:rsidRPr="00E46AB0">
              <w:rPr>
                <w:rFonts w:ascii="Arial" w:hAnsi="Arial" w:cs="Arial"/>
                <w:b/>
                <w:sz w:val="20"/>
                <w:szCs w:val="20"/>
              </w:rPr>
              <w:t>Slope</w:t>
            </w:r>
            <w:r>
              <w:rPr>
                <w:rFonts w:ascii="Arial" w:hAnsi="Arial" w:cs="Arial"/>
                <w:b/>
                <w:sz w:val="20"/>
                <w:szCs w:val="20"/>
              </w:rPr>
              <w:t xml:space="preserve">               </w:t>
            </w:r>
            <w:r w:rsidRPr="00E46AB0">
              <w:rPr>
                <w:rFonts w:ascii="Arial" w:hAnsi="Arial" w:cs="Arial"/>
                <w:b/>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rsidR="00A77E2D" w:rsidRPr="00E46AB0" w:rsidRDefault="00A77E2D" w:rsidP="007A1195">
            <w:pPr>
              <w:spacing w:beforeLines="40" w:before="96" w:afterLines="40" w:after="96"/>
              <w:jc w:val="center"/>
              <w:rPr>
                <w:rFonts w:ascii="Arial" w:hAnsi="Arial" w:cs="Arial"/>
                <w:b/>
                <w:sz w:val="20"/>
                <w:szCs w:val="20"/>
              </w:rPr>
            </w:pPr>
            <w:r w:rsidRPr="00E46AB0">
              <w:rPr>
                <w:rFonts w:ascii="Arial" w:hAnsi="Arial" w:cs="Arial"/>
                <w:b/>
                <w:sz w:val="20"/>
                <w:szCs w:val="20"/>
              </w:rPr>
              <w:t>Depth</w:t>
            </w:r>
            <w:r>
              <w:rPr>
                <w:rFonts w:ascii="Arial" w:hAnsi="Arial" w:cs="Arial"/>
                <w:b/>
                <w:sz w:val="20"/>
                <w:szCs w:val="20"/>
              </w:rPr>
              <w:t xml:space="preserve">            </w:t>
            </w:r>
            <w:r w:rsidRPr="00E46AB0">
              <w:rPr>
                <w:rFonts w:ascii="Arial" w:hAnsi="Arial" w:cs="Arial"/>
                <w:b/>
                <w:sz w:val="20"/>
                <w:szCs w:val="20"/>
              </w:rPr>
              <w:t xml:space="preserve"> m</w:t>
            </w:r>
          </w:p>
        </w:tc>
        <w:tc>
          <w:tcPr>
            <w:tcW w:w="993" w:type="dxa"/>
            <w:tcBorders>
              <w:top w:val="single" w:sz="4" w:space="0" w:color="auto"/>
              <w:left w:val="single" w:sz="4" w:space="0" w:color="auto"/>
              <w:bottom w:val="single" w:sz="4" w:space="0" w:color="auto"/>
              <w:right w:val="single" w:sz="4" w:space="0" w:color="auto"/>
            </w:tcBorders>
          </w:tcPr>
          <w:p w:rsidR="00A77E2D" w:rsidRPr="00E46AB0" w:rsidRDefault="00A77E2D" w:rsidP="007A1195">
            <w:pPr>
              <w:spacing w:beforeLines="40" w:before="96" w:afterLines="40" w:after="96"/>
              <w:jc w:val="center"/>
              <w:rPr>
                <w:rFonts w:ascii="Arial" w:hAnsi="Arial" w:cs="Arial"/>
                <w:b/>
                <w:sz w:val="20"/>
                <w:szCs w:val="20"/>
              </w:rPr>
            </w:pPr>
            <w:r>
              <w:rPr>
                <w:rFonts w:ascii="Arial" w:hAnsi="Arial" w:cs="Arial"/>
                <w:b/>
                <w:sz w:val="20"/>
                <w:szCs w:val="20"/>
              </w:rPr>
              <w:t xml:space="preserve">Stones                      % </w:t>
            </w:r>
            <w:proofErr w:type="spellStart"/>
            <w:r>
              <w:rPr>
                <w:rFonts w:ascii="Arial" w:hAnsi="Arial" w:cs="Arial"/>
                <w:b/>
                <w:sz w:val="20"/>
                <w:szCs w:val="20"/>
              </w:rPr>
              <w:t>vol</w:t>
            </w:r>
            <w:proofErr w:type="spellEnd"/>
          </w:p>
        </w:tc>
        <w:tc>
          <w:tcPr>
            <w:tcW w:w="1842" w:type="dxa"/>
            <w:tcBorders>
              <w:top w:val="single" w:sz="4" w:space="0" w:color="auto"/>
              <w:left w:val="single" w:sz="4" w:space="0" w:color="auto"/>
              <w:bottom w:val="single" w:sz="4" w:space="0" w:color="auto"/>
              <w:right w:val="single" w:sz="4" w:space="0" w:color="auto"/>
            </w:tcBorders>
          </w:tcPr>
          <w:p w:rsidR="00A77E2D" w:rsidRPr="00E46AB0" w:rsidRDefault="00A77E2D" w:rsidP="007A1195">
            <w:pPr>
              <w:spacing w:beforeLines="40" w:before="96" w:afterLines="40" w:after="96"/>
              <w:jc w:val="center"/>
              <w:rPr>
                <w:rFonts w:ascii="Arial" w:hAnsi="Arial" w:cs="Arial"/>
                <w:b/>
                <w:sz w:val="20"/>
                <w:szCs w:val="20"/>
              </w:rPr>
            </w:pPr>
            <w:r w:rsidRPr="00E46AB0">
              <w:rPr>
                <w:rFonts w:ascii="Arial" w:hAnsi="Arial" w:cs="Arial"/>
                <w:b/>
                <w:sz w:val="20"/>
                <w:szCs w:val="20"/>
              </w:rPr>
              <w:t>Soil</w:t>
            </w:r>
            <w:r w:rsidR="00381CB3">
              <w:rPr>
                <w:rFonts w:ascii="Arial" w:hAnsi="Arial" w:cs="Arial"/>
                <w:b/>
                <w:sz w:val="20"/>
                <w:szCs w:val="20"/>
              </w:rPr>
              <w:t xml:space="preserve">                    </w:t>
            </w:r>
            <w:r w:rsidRPr="00E46AB0">
              <w:rPr>
                <w:rFonts w:ascii="Arial" w:hAnsi="Arial" w:cs="Arial"/>
                <w:b/>
                <w:sz w:val="20"/>
                <w:szCs w:val="20"/>
              </w:rPr>
              <w:t>texture</w:t>
            </w:r>
          </w:p>
        </w:tc>
        <w:tc>
          <w:tcPr>
            <w:tcW w:w="709" w:type="dxa"/>
            <w:tcBorders>
              <w:top w:val="single" w:sz="4" w:space="0" w:color="auto"/>
              <w:left w:val="single" w:sz="4" w:space="0" w:color="auto"/>
              <w:bottom w:val="single" w:sz="4" w:space="0" w:color="auto"/>
              <w:right w:val="single" w:sz="4" w:space="0" w:color="auto"/>
            </w:tcBorders>
          </w:tcPr>
          <w:p w:rsidR="00A77E2D" w:rsidRPr="00E46AB0" w:rsidRDefault="00A77E2D" w:rsidP="007A1195">
            <w:pPr>
              <w:spacing w:beforeLines="40" w:before="96" w:afterLines="40" w:after="96"/>
              <w:jc w:val="center"/>
              <w:rPr>
                <w:rFonts w:ascii="Arial" w:hAnsi="Arial" w:cs="Arial"/>
                <w:b/>
                <w:sz w:val="20"/>
                <w:szCs w:val="20"/>
              </w:rPr>
            </w:pPr>
            <w:r w:rsidRPr="00E46AB0">
              <w:rPr>
                <w:rFonts w:ascii="Arial" w:hAnsi="Arial" w:cs="Arial"/>
                <w:b/>
                <w:sz w:val="20"/>
                <w:szCs w:val="20"/>
              </w:rPr>
              <w:t>CEC</w:t>
            </w:r>
            <w:r>
              <w:rPr>
                <w:rFonts w:ascii="Arial" w:hAnsi="Arial" w:cs="Arial"/>
                <w:b/>
                <w:sz w:val="20"/>
                <w:szCs w:val="20"/>
              </w:rPr>
              <w:t xml:space="preserve">               </w:t>
            </w:r>
            <w:r w:rsidR="00B5610A">
              <w:rPr>
                <w:rFonts w:ascii="Arial" w:hAnsi="Arial" w:cs="Arial"/>
                <w:b/>
                <w:sz w:val="20"/>
                <w:szCs w:val="20"/>
              </w:rPr>
              <w:t>soi</w:t>
            </w:r>
            <w:r>
              <w:rPr>
                <w:rFonts w:ascii="Arial" w:hAnsi="Arial" w:cs="Arial"/>
                <w:b/>
                <w:sz w:val="20"/>
                <w:szCs w:val="20"/>
              </w:rPr>
              <w:t>l</w:t>
            </w:r>
          </w:p>
        </w:tc>
        <w:tc>
          <w:tcPr>
            <w:tcW w:w="1276" w:type="dxa"/>
            <w:tcBorders>
              <w:top w:val="single" w:sz="4" w:space="0" w:color="auto"/>
              <w:left w:val="single" w:sz="4" w:space="0" w:color="auto"/>
              <w:bottom w:val="single" w:sz="4" w:space="0" w:color="auto"/>
              <w:right w:val="single" w:sz="4" w:space="0" w:color="auto"/>
            </w:tcBorders>
          </w:tcPr>
          <w:p w:rsidR="00A77E2D" w:rsidRPr="00E46AB0" w:rsidRDefault="00A77E2D" w:rsidP="007A1195">
            <w:pPr>
              <w:spacing w:beforeLines="40" w:before="96" w:afterLines="40" w:after="96"/>
              <w:jc w:val="center"/>
              <w:rPr>
                <w:rFonts w:ascii="Arial" w:hAnsi="Arial" w:cs="Arial"/>
                <w:b/>
                <w:sz w:val="20"/>
                <w:szCs w:val="20"/>
              </w:rPr>
            </w:pPr>
            <w:r>
              <w:rPr>
                <w:rFonts w:ascii="Arial" w:hAnsi="Arial" w:cs="Arial"/>
                <w:b/>
                <w:sz w:val="20"/>
                <w:szCs w:val="20"/>
              </w:rPr>
              <w:t>pH                      water 1:2.5</w:t>
            </w:r>
          </w:p>
        </w:tc>
        <w:tc>
          <w:tcPr>
            <w:tcW w:w="850" w:type="dxa"/>
            <w:tcBorders>
              <w:top w:val="single" w:sz="4" w:space="0" w:color="auto"/>
              <w:left w:val="single" w:sz="4" w:space="0" w:color="auto"/>
              <w:bottom w:val="single" w:sz="4" w:space="0" w:color="auto"/>
              <w:right w:val="single" w:sz="4" w:space="0" w:color="auto"/>
            </w:tcBorders>
          </w:tcPr>
          <w:p w:rsidR="00A77E2D" w:rsidRPr="00525F2B" w:rsidRDefault="00A77E2D" w:rsidP="007A1195">
            <w:pPr>
              <w:spacing w:beforeLines="40" w:before="96" w:afterLines="40" w:after="96"/>
              <w:jc w:val="center"/>
              <w:rPr>
                <w:rFonts w:ascii="Arial" w:hAnsi="Arial" w:cs="Arial"/>
                <w:b/>
                <w:sz w:val="20"/>
                <w:szCs w:val="20"/>
              </w:rPr>
            </w:pPr>
            <w:r>
              <w:rPr>
                <w:rFonts w:ascii="Arial" w:hAnsi="Arial" w:cs="Arial"/>
                <w:b/>
                <w:i/>
                <w:sz w:val="20"/>
                <w:szCs w:val="20"/>
              </w:rPr>
              <w:t>K</w:t>
            </w:r>
            <w:r>
              <w:rPr>
                <w:rFonts w:ascii="Arial" w:hAnsi="Arial" w:cs="Arial"/>
                <w:b/>
                <w:sz w:val="20"/>
                <w:szCs w:val="20"/>
              </w:rPr>
              <w:t xml:space="preserve">     factor</w:t>
            </w:r>
          </w:p>
        </w:tc>
        <w:tc>
          <w:tcPr>
            <w:tcW w:w="993" w:type="dxa"/>
            <w:tcBorders>
              <w:top w:val="single" w:sz="4" w:space="0" w:color="auto"/>
              <w:left w:val="single" w:sz="4" w:space="0" w:color="auto"/>
              <w:bottom w:val="single" w:sz="4" w:space="0" w:color="auto"/>
              <w:right w:val="single" w:sz="4" w:space="0" w:color="auto"/>
            </w:tcBorders>
          </w:tcPr>
          <w:p w:rsidR="00A77E2D" w:rsidRPr="00E46AB0" w:rsidRDefault="00A77E2D" w:rsidP="007A1195">
            <w:pPr>
              <w:spacing w:beforeLines="40" w:before="96" w:afterLines="40" w:after="96"/>
              <w:jc w:val="center"/>
              <w:rPr>
                <w:rFonts w:ascii="Arial" w:hAnsi="Arial" w:cs="Arial"/>
                <w:b/>
                <w:sz w:val="20"/>
                <w:szCs w:val="20"/>
              </w:rPr>
            </w:pPr>
            <w:r w:rsidRPr="00E46AB0">
              <w:rPr>
                <w:rFonts w:ascii="Arial" w:hAnsi="Arial" w:cs="Arial"/>
                <w:b/>
                <w:sz w:val="20"/>
                <w:szCs w:val="20"/>
              </w:rPr>
              <w:t xml:space="preserve">Erosion </w:t>
            </w:r>
            <w:r>
              <w:rPr>
                <w:rFonts w:ascii="Arial" w:hAnsi="Arial" w:cs="Arial"/>
                <w:b/>
                <w:sz w:val="20"/>
                <w:szCs w:val="20"/>
              </w:rPr>
              <w:t xml:space="preserve">            </w:t>
            </w:r>
            <w:r w:rsidRPr="00E46AB0">
              <w:rPr>
                <w:rFonts w:ascii="Arial" w:hAnsi="Arial" w:cs="Arial"/>
                <w:b/>
                <w:sz w:val="20"/>
                <w:szCs w:val="20"/>
              </w:rPr>
              <w:t>risk</w:t>
            </w:r>
          </w:p>
        </w:tc>
        <w:tc>
          <w:tcPr>
            <w:tcW w:w="2551" w:type="dxa"/>
            <w:tcBorders>
              <w:top w:val="single" w:sz="4" w:space="0" w:color="auto"/>
              <w:left w:val="single" w:sz="4" w:space="0" w:color="auto"/>
              <w:bottom w:val="single" w:sz="4" w:space="0" w:color="auto"/>
              <w:right w:val="single" w:sz="4" w:space="0" w:color="auto"/>
            </w:tcBorders>
          </w:tcPr>
          <w:p w:rsidR="00A77E2D" w:rsidRPr="00E46AB0" w:rsidRDefault="00A77E2D" w:rsidP="007A1195">
            <w:pPr>
              <w:spacing w:beforeLines="40" w:before="96" w:afterLines="40" w:after="96"/>
              <w:jc w:val="center"/>
              <w:rPr>
                <w:rFonts w:ascii="Arial" w:hAnsi="Arial" w:cs="Arial"/>
                <w:b/>
                <w:sz w:val="20"/>
                <w:szCs w:val="20"/>
              </w:rPr>
            </w:pPr>
            <w:r w:rsidRPr="00E46AB0">
              <w:rPr>
                <w:rFonts w:ascii="Arial" w:hAnsi="Arial" w:cs="Arial"/>
                <w:b/>
                <w:sz w:val="20"/>
                <w:szCs w:val="20"/>
              </w:rPr>
              <w:t>P</w:t>
            </w:r>
            <w:r w:rsidR="00381CB3">
              <w:rPr>
                <w:rFonts w:ascii="Arial" w:hAnsi="Arial" w:cs="Arial"/>
                <w:b/>
                <w:sz w:val="20"/>
                <w:szCs w:val="20"/>
              </w:rPr>
              <w:t>otential</w:t>
            </w:r>
            <w:r>
              <w:rPr>
                <w:rFonts w:ascii="Arial" w:hAnsi="Arial" w:cs="Arial"/>
                <w:b/>
                <w:sz w:val="20"/>
                <w:szCs w:val="20"/>
              </w:rPr>
              <w:t xml:space="preserve">                                u</w:t>
            </w:r>
            <w:r w:rsidRPr="00E46AB0">
              <w:rPr>
                <w:rFonts w:ascii="Arial" w:hAnsi="Arial" w:cs="Arial"/>
                <w:b/>
                <w:sz w:val="20"/>
                <w:szCs w:val="20"/>
              </w:rPr>
              <w:t>se</w:t>
            </w:r>
          </w:p>
        </w:tc>
      </w:tr>
      <w:tr w:rsidR="0096381B" w:rsidRPr="0075418E" w:rsidTr="0075418E">
        <w:tc>
          <w:tcPr>
            <w:tcW w:w="534"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b/>
                <w:sz w:val="18"/>
                <w:szCs w:val="18"/>
              </w:rPr>
            </w:pPr>
            <w:r w:rsidRPr="0075418E">
              <w:rPr>
                <w:rFonts w:ascii="Arial" w:hAnsi="Arial" w:cs="Arial"/>
                <w:b/>
                <w:sz w:val="18"/>
                <w:szCs w:val="18"/>
              </w:rPr>
              <w:t>I</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rPr>
                <w:rFonts w:ascii="Arial" w:hAnsi="Arial" w:cs="Arial"/>
                <w:sz w:val="18"/>
                <w:szCs w:val="18"/>
              </w:rPr>
            </w:pPr>
            <w:r w:rsidRPr="0075418E">
              <w:rPr>
                <w:rFonts w:ascii="Arial" w:hAnsi="Arial" w:cs="Arial"/>
                <w:sz w:val="18"/>
                <w:szCs w:val="18"/>
              </w:rPr>
              <w:t>Arable (&amp; irrigable)</w:t>
            </w: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Well</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&gt;</w:t>
            </w:r>
            <w:r w:rsidR="00A16507" w:rsidRPr="0075418E">
              <w:rPr>
                <w:rFonts w:ascii="Arial" w:hAnsi="Arial" w:cs="Arial"/>
                <w:sz w:val="18"/>
                <w:szCs w:val="18"/>
              </w:rPr>
              <w:t xml:space="preserve"> </w:t>
            </w:r>
            <w:r w:rsidRPr="0075418E">
              <w:rPr>
                <w:rFonts w:ascii="Arial" w:hAnsi="Arial" w:cs="Arial"/>
                <w:sz w:val="18"/>
                <w:szCs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5</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Clay loam, light clay</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&gt;</w:t>
            </w:r>
            <w:r w:rsidR="00730243" w:rsidRPr="0075418E">
              <w:rPr>
                <w:rFonts w:ascii="Arial" w:hAnsi="Arial" w:cs="Arial"/>
                <w:sz w:val="18"/>
                <w:szCs w:val="18"/>
              </w:rPr>
              <w:t xml:space="preserve"> </w:t>
            </w:r>
            <w:r w:rsidRPr="0075418E">
              <w:rPr>
                <w:rFonts w:ascii="Arial" w:hAnsi="Arial" w:cs="Arial"/>
                <w:sz w:val="18"/>
                <w:szCs w:val="18"/>
              </w:rPr>
              <w:t>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 xml:space="preserve">6.0 </w:t>
            </w:r>
            <w:r w:rsidR="00A16507" w:rsidRPr="0075418E">
              <w:rPr>
                <w:rFonts w:ascii="Arial" w:hAnsi="Arial" w:cs="Arial"/>
                <w:sz w:val="18"/>
                <w:szCs w:val="18"/>
              </w:rPr>
              <w:t xml:space="preserve"> </w:t>
            </w:r>
            <w:r w:rsidRPr="0075418E">
              <w:rPr>
                <w:rFonts w:ascii="Arial" w:hAnsi="Arial" w:cs="Arial"/>
                <w:sz w:val="18"/>
                <w:szCs w:val="18"/>
              </w:rPr>
              <w:t>– 7.8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0.1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None</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Arable</w:t>
            </w:r>
          </w:p>
        </w:tc>
      </w:tr>
      <w:tr w:rsidR="0096381B" w:rsidRPr="0075418E" w:rsidTr="0075418E">
        <w:tc>
          <w:tcPr>
            <w:tcW w:w="534"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b/>
                <w:sz w:val="18"/>
                <w:szCs w:val="18"/>
              </w:rPr>
            </w:pPr>
            <w:r w:rsidRPr="0075418E">
              <w:rPr>
                <w:rFonts w:ascii="Arial" w:hAnsi="Arial" w:cs="Arial"/>
                <w:b/>
                <w:sz w:val="18"/>
                <w:szCs w:val="18"/>
              </w:rPr>
              <w:t>II</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rPr>
                <w:rFonts w:ascii="Arial" w:hAnsi="Arial" w:cs="Arial"/>
                <w:sz w:val="18"/>
                <w:szCs w:val="18"/>
              </w:rPr>
            </w:pPr>
            <w:r w:rsidRPr="0075418E">
              <w:rPr>
                <w:rFonts w:ascii="Arial" w:hAnsi="Arial" w:cs="Arial"/>
                <w:sz w:val="18"/>
                <w:szCs w:val="18"/>
              </w:rPr>
              <w:t>Arable (&amp; irrigable)</w:t>
            </w: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Moderate</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16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&gt;</w:t>
            </w:r>
            <w:r w:rsidR="00A16507" w:rsidRPr="0075418E">
              <w:rPr>
                <w:rFonts w:ascii="Arial" w:hAnsi="Arial" w:cs="Arial"/>
                <w:sz w:val="18"/>
                <w:szCs w:val="18"/>
              </w:rPr>
              <w:t xml:space="preserve"> </w:t>
            </w:r>
            <w:r w:rsidRPr="0075418E">
              <w:rPr>
                <w:rFonts w:ascii="Arial" w:hAnsi="Arial" w:cs="Arial"/>
                <w:sz w:val="18"/>
                <w:szCs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5</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Any except sandy</w:t>
            </w:r>
            <w:r w:rsidR="00730243" w:rsidRPr="0075418E">
              <w:rPr>
                <w:rFonts w:ascii="Arial" w:hAnsi="Arial" w:cs="Arial"/>
                <w:sz w:val="18"/>
                <w:szCs w:val="18"/>
              </w:rPr>
              <w:t xml:space="preserve"> </w:t>
            </w:r>
            <w:r w:rsidRPr="0075418E">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&gt;</w:t>
            </w:r>
            <w:r w:rsidR="00730243" w:rsidRPr="0075418E">
              <w:rPr>
                <w:rFonts w:ascii="Arial" w:hAnsi="Arial" w:cs="Arial"/>
                <w:sz w:val="18"/>
                <w:szCs w:val="18"/>
              </w:rPr>
              <w:t xml:space="preserve"> </w:t>
            </w:r>
            <w:r w:rsidR="00B5610A" w:rsidRPr="0075418E">
              <w:rPr>
                <w:rFonts w:ascii="Arial" w:hAnsi="Arial" w:cs="Arial"/>
                <w:sz w:val="18"/>
                <w:szCs w:val="18"/>
              </w:rPr>
              <w:t>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6.0</w:t>
            </w:r>
            <w:r w:rsidR="00A16507" w:rsidRPr="0075418E">
              <w:rPr>
                <w:rFonts w:ascii="Arial" w:hAnsi="Arial" w:cs="Arial"/>
                <w:sz w:val="18"/>
                <w:szCs w:val="18"/>
              </w:rPr>
              <w:t xml:space="preserve"> </w:t>
            </w:r>
            <w:r w:rsidRPr="0075418E">
              <w:rPr>
                <w:rFonts w:ascii="Arial" w:hAnsi="Arial" w:cs="Arial"/>
                <w:sz w:val="18"/>
                <w:szCs w:val="18"/>
              </w:rPr>
              <w:t xml:space="preserve"> – 7.8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0.3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Slight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Arable</w:t>
            </w:r>
          </w:p>
        </w:tc>
      </w:tr>
      <w:tr w:rsidR="0096381B" w:rsidRPr="0075418E" w:rsidTr="0075418E">
        <w:tc>
          <w:tcPr>
            <w:tcW w:w="534"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b/>
                <w:sz w:val="18"/>
                <w:szCs w:val="18"/>
              </w:rPr>
            </w:pPr>
            <w:r w:rsidRPr="0075418E">
              <w:rPr>
                <w:rFonts w:ascii="Arial" w:hAnsi="Arial" w:cs="Arial"/>
                <w:b/>
                <w:sz w:val="18"/>
                <w:szCs w:val="18"/>
              </w:rPr>
              <w:t>III</w:t>
            </w:r>
          </w:p>
        </w:tc>
        <w:tc>
          <w:tcPr>
            <w:tcW w:w="1842"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rPr>
                <w:rFonts w:ascii="Arial" w:hAnsi="Arial" w:cs="Arial"/>
                <w:sz w:val="18"/>
                <w:szCs w:val="18"/>
              </w:rPr>
            </w:pPr>
            <w:r w:rsidRPr="0075418E">
              <w:rPr>
                <w:rFonts w:ascii="Arial" w:hAnsi="Arial" w:cs="Arial"/>
                <w:sz w:val="18"/>
                <w:szCs w:val="18"/>
              </w:rPr>
              <w:t>Arable</w:t>
            </w:r>
          </w:p>
        </w:tc>
        <w:tc>
          <w:tcPr>
            <w:tcW w:w="1092"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Imperfect</w:t>
            </w:r>
          </w:p>
        </w:tc>
        <w:tc>
          <w:tcPr>
            <w:tcW w:w="893"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25</w:t>
            </w:r>
          </w:p>
        </w:tc>
        <w:tc>
          <w:tcPr>
            <w:tcW w:w="850"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&gt;</w:t>
            </w:r>
            <w:r w:rsidR="00A16507" w:rsidRPr="0075418E">
              <w:rPr>
                <w:rFonts w:ascii="Arial" w:hAnsi="Arial" w:cs="Arial"/>
                <w:sz w:val="18"/>
                <w:szCs w:val="18"/>
              </w:rPr>
              <w:t xml:space="preserve"> </w:t>
            </w:r>
            <w:r w:rsidRPr="0075418E">
              <w:rPr>
                <w:rFonts w:ascii="Arial" w:hAnsi="Arial" w:cs="Arial"/>
                <w:sz w:val="18"/>
                <w:szCs w:val="18"/>
              </w:rPr>
              <w:t>1</w:t>
            </w:r>
          </w:p>
        </w:tc>
        <w:tc>
          <w:tcPr>
            <w:tcW w:w="993"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15</w:t>
            </w:r>
          </w:p>
        </w:tc>
        <w:tc>
          <w:tcPr>
            <w:tcW w:w="1842"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Any except sandy</w:t>
            </w:r>
          </w:p>
        </w:tc>
        <w:tc>
          <w:tcPr>
            <w:tcW w:w="709"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&gt;</w:t>
            </w:r>
            <w:r w:rsidR="00730243" w:rsidRPr="0075418E">
              <w:rPr>
                <w:rFonts w:ascii="Arial" w:hAnsi="Arial" w:cs="Arial"/>
                <w:sz w:val="18"/>
                <w:szCs w:val="18"/>
              </w:rPr>
              <w:t xml:space="preserve"> </w:t>
            </w:r>
            <w:r w:rsidRPr="0075418E">
              <w:rPr>
                <w:rFonts w:ascii="Arial" w:hAnsi="Arial" w:cs="Arial"/>
                <w:sz w:val="18"/>
                <w:szCs w:val="18"/>
              </w:rPr>
              <w:t>16</w:t>
            </w:r>
          </w:p>
        </w:tc>
        <w:tc>
          <w:tcPr>
            <w:tcW w:w="1276"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5.3</w:t>
            </w:r>
            <w:r w:rsidR="00A16507" w:rsidRPr="0075418E">
              <w:rPr>
                <w:rFonts w:ascii="Arial" w:hAnsi="Arial" w:cs="Arial"/>
                <w:sz w:val="18"/>
                <w:szCs w:val="18"/>
              </w:rPr>
              <w:t xml:space="preserve"> </w:t>
            </w:r>
            <w:r w:rsidRPr="0075418E">
              <w:rPr>
                <w:rFonts w:ascii="Arial" w:hAnsi="Arial" w:cs="Arial"/>
                <w:sz w:val="18"/>
                <w:szCs w:val="18"/>
              </w:rPr>
              <w:t xml:space="preserve"> – 8.5</w:t>
            </w:r>
          </w:p>
        </w:tc>
        <w:tc>
          <w:tcPr>
            <w:tcW w:w="850"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0.3</w:t>
            </w:r>
          </w:p>
        </w:tc>
        <w:tc>
          <w:tcPr>
            <w:tcW w:w="993"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Moderate</w:t>
            </w:r>
          </w:p>
        </w:tc>
        <w:tc>
          <w:tcPr>
            <w:tcW w:w="2551"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Shifting</w:t>
            </w:r>
          </w:p>
        </w:tc>
      </w:tr>
      <w:tr w:rsidR="0096381B" w:rsidRPr="0075418E" w:rsidTr="0075418E">
        <w:tc>
          <w:tcPr>
            <w:tcW w:w="534"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b/>
                <w:sz w:val="18"/>
                <w:szCs w:val="18"/>
              </w:rPr>
            </w:pPr>
          </w:p>
        </w:tc>
        <w:tc>
          <w:tcPr>
            <w:tcW w:w="1842"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rPr>
                <w:rFonts w:ascii="Arial" w:hAnsi="Arial" w:cs="Arial"/>
                <w:sz w:val="18"/>
                <w:szCs w:val="18"/>
              </w:rPr>
            </w:pPr>
          </w:p>
        </w:tc>
        <w:tc>
          <w:tcPr>
            <w:tcW w:w="1092"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Imperfect</w:t>
            </w:r>
          </w:p>
        </w:tc>
        <w:tc>
          <w:tcPr>
            <w:tcW w:w="893"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16</w:t>
            </w:r>
          </w:p>
        </w:tc>
        <w:tc>
          <w:tcPr>
            <w:tcW w:w="850"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&gt;</w:t>
            </w:r>
            <w:r w:rsidR="00A16507" w:rsidRPr="0075418E">
              <w:rPr>
                <w:rFonts w:ascii="Arial" w:hAnsi="Arial" w:cs="Arial"/>
                <w:sz w:val="18"/>
                <w:szCs w:val="18"/>
              </w:rPr>
              <w:t xml:space="preserve"> </w:t>
            </w:r>
            <w:r w:rsidRPr="0075418E">
              <w:rPr>
                <w:rFonts w:ascii="Arial" w:hAnsi="Arial" w:cs="Arial"/>
                <w:sz w:val="18"/>
                <w:szCs w:val="18"/>
              </w:rPr>
              <w:t>1</w:t>
            </w:r>
          </w:p>
        </w:tc>
        <w:tc>
          <w:tcPr>
            <w:tcW w:w="993"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15</w:t>
            </w:r>
          </w:p>
        </w:tc>
        <w:tc>
          <w:tcPr>
            <w:tcW w:w="1842"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smartTag w:uri="urn:schemas-microsoft-com:office:smarttags" w:element="place">
              <w:smartTag w:uri="urn:schemas-microsoft-com:office:smarttags" w:element="City">
                <w:r w:rsidRPr="0075418E">
                  <w:rPr>
                    <w:rFonts w:ascii="Arial" w:hAnsi="Arial" w:cs="Arial"/>
                    <w:sz w:val="18"/>
                    <w:szCs w:val="18"/>
                  </w:rPr>
                  <w:t>Sandy</w:t>
                </w:r>
              </w:smartTag>
            </w:smartTag>
          </w:p>
        </w:tc>
        <w:tc>
          <w:tcPr>
            <w:tcW w:w="709"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&gt;</w:t>
            </w:r>
            <w:r w:rsidR="00730243" w:rsidRPr="0075418E">
              <w:rPr>
                <w:rFonts w:ascii="Arial" w:hAnsi="Arial" w:cs="Arial"/>
                <w:sz w:val="18"/>
                <w:szCs w:val="18"/>
              </w:rPr>
              <w:t xml:space="preserve"> </w:t>
            </w:r>
            <w:r w:rsidRPr="0075418E">
              <w:rPr>
                <w:rFonts w:ascii="Arial" w:hAnsi="Arial" w:cs="Arial"/>
                <w:sz w:val="18"/>
                <w:szCs w:val="18"/>
              </w:rPr>
              <w:t>12</w:t>
            </w:r>
          </w:p>
        </w:tc>
        <w:tc>
          <w:tcPr>
            <w:tcW w:w="1276"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5.3</w:t>
            </w:r>
            <w:r w:rsidR="00A16507" w:rsidRPr="0075418E">
              <w:rPr>
                <w:rFonts w:ascii="Arial" w:hAnsi="Arial" w:cs="Arial"/>
                <w:sz w:val="18"/>
                <w:szCs w:val="18"/>
              </w:rPr>
              <w:t xml:space="preserve"> </w:t>
            </w:r>
            <w:r w:rsidRPr="0075418E">
              <w:rPr>
                <w:rFonts w:ascii="Arial" w:hAnsi="Arial" w:cs="Arial"/>
                <w:sz w:val="18"/>
                <w:szCs w:val="18"/>
              </w:rPr>
              <w:t xml:space="preserve"> – 8.5</w:t>
            </w:r>
          </w:p>
        </w:tc>
        <w:tc>
          <w:tcPr>
            <w:tcW w:w="850"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0.3</w:t>
            </w:r>
          </w:p>
        </w:tc>
        <w:tc>
          <w:tcPr>
            <w:tcW w:w="993"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Moderate</w:t>
            </w:r>
          </w:p>
        </w:tc>
        <w:tc>
          <w:tcPr>
            <w:tcW w:w="2551"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Shifting</w:t>
            </w:r>
          </w:p>
        </w:tc>
      </w:tr>
      <w:tr w:rsidR="0096381B" w:rsidRPr="0075418E" w:rsidTr="0075418E">
        <w:tc>
          <w:tcPr>
            <w:tcW w:w="534"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b/>
                <w:sz w:val="18"/>
                <w:szCs w:val="18"/>
              </w:rPr>
            </w:pPr>
            <w:r w:rsidRPr="0075418E">
              <w:rPr>
                <w:rFonts w:ascii="Arial" w:hAnsi="Arial" w:cs="Arial"/>
                <w:b/>
                <w:sz w:val="18"/>
                <w:szCs w:val="18"/>
              </w:rPr>
              <w:t>IV</w:t>
            </w:r>
          </w:p>
        </w:tc>
        <w:tc>
          <w:tcPr>
            <w:tcW w:w="1842"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rPr>
                <w:rFonts w:ascii="Arial" w:hAnsi="Arial" w:cs="Arial"/>
                <w:sz w:val="18"/>
                <w:szCs w:val="18"/>
              </w:rPr>
            </w:pPr>
            <w:r w:rsidRPr="0075418E">
              <w:rPr>
                <w:rFonts w:ascii="Arial" w:hAnsi="Arial" w:cs="Arial"/>
                <w:sz w:val="18"/>
                <w:szCs w:val="18"/>
              </w:rPr>
              <w:t>Arable</w:t>
            </w:r>
          </w:p>
        </w:tc>
        <w:tc>
          <w:tcPr>
            <w:tcW w:w="1092"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Poor</w:t>
            </w:r>
          </w:p>
        </w:tc>
        <w:tc>
          <w:tcPr>
            <w:tcW w:w="893"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25</w:t>
            </w:r>
          </w:p>
        </w:tc>
        <w:tc>
          <w:tcPr>
            <w:tcW w:w="850"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&gt;</w:t>
            </w:r>
            <w:r w:rsidR="00A16507" w:rsidRPr="0075418E">
              <w:rPr>
                <w:rFonts w:ascii="Arial" w:hAnsi="Arial" w:cs="Arial"/>
                <w:sz w:val="18"/>
                <w:szCs w:val="18"/>
              </w:rPr>
              <w:t xml:space="preserve"> </w:t>
            </w:r>
            <w:r w:rsidRPr="0075418E">
              <w:rPr>
                <w:rFonts w:ascii="Arial" w:hAnsi="Arial" w:cs="Arial"/>
                <w:sz w:val="18"/>
                <w:szCs w:val="18"/>
              </w:rPr>
              <w:t>0.6</w:t>
            </w:r>
          </w:p>
        </w:tc>
        <w:tc>
          <w:tcPr>
            <w:tcW w:w="993"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40</w:t>
            </w:r>
          </w:p>
        </w:tc>
        <w:tc>
          <w:tcPr>
            <w:tcW w:w="1842"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Any except sandy</w:t>
            </w:r>
          </w:p>
        </w:tc>
        <w:tc>
          <w:tcPr>
            <w:tcW w:w="709"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&gt;</w:t>
            </w:r>
            <w:r w:rsidR="00730243" w:rsidRPr="0075418E">
              <w:rPr>
                <w:rFonts w:ascii="Arial" w:hAnsi="Arial" w:cs="Arial"/>
                <w:sz w:val="18"/>
                <w:szCs w:val="18"/>
              </w:rPr>
              <w:t xml:space="preserve"> </w:t>
            </w:r>
            <w:r w:rsidR="00BF1ECC" w:rsidRPr="0075418E">
              <w:rPr>
                <w:rFonts w:ascii="Arial" w:hAnsi="Arial" w:cs="Arial"/>
                <w:sz w:val="18"/>
                <w:szCs w:val="18"/>
              </w:rPr>
              <w:t>8</w:t>
            </w:r>
          </w:p>
        </w:tc>
        <w:tc>
          <w:tcPr>
            <w:tcW w:w="1276"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4.5</w:t>
            </w:r>
            <w:r w:rsidR="00A16507" w:rsidRPr="0075418E">
              <w:rPr>
                <w:rFonts w:ascii="Arial" w:hAnsi="Arial" w:cs="Arial"/>
                <w:sz w:val="18"/>
                <w:szCs w:val="18"/>
              </w:rPr>
              <w:t xml:space="preserve"> </w:t>
            </w:r>
            <w:r w:rsidRPr="0075418E">
              <w:rPr>
                <w:rFonts w:ascii="Arial" w:hAnsi="Arial" w:cs="Arial"/>
                <w:sz w:val="18"/>
                <w:szCs w:val="18"/>
              </w:rPr>
              <w:t xml:space="preserve"> – 8.8</w:t>
            </w:r>
          </w:p>
        </w:tc>
        <w:tc>
          <w:tcPr>
            <w:tcW w:w="850" w:type="dxa"/>
            <w:tcBorders>
              <w:top w:val="single" w:sz="4" w:space="0" w:color="auto"/>
              <w:left w:val="single" w:sz="4" w:space="0" w:color="auto"/>
              <w:right w:val="single" w:sz="4" w:space="0" w:color="auto"/>
            </w:tcBorders>
            <w:shd w:val="clear" w:color="auto" w:fill="auto"/>
          </w:tcPr>
          <w:p w:rsidR="00A77E2D" w:rsidRPr="0075418E" w:rsidRDefault="00866EE5" w:rsidP="007A1195">
            <w:pPr>
              <w:spacing w:beforeLines="20" w:before="48" w:afterLines="20" w:after="48"/>
              <w:jc w:val="center"/>
              <w:rPr>
                <w:rFonts w:ascii="Arial" w:hAnsi="Arial" w:cs="Arial"/>
                <w:sz w:val="18"/>
                <w:szCs w:val="18"/>
              </w:rPr>
            </w:pPr>
            <w:r w:rsidRPr="0075418E">
              <w:rPr>
                <w:rFonts w:ascii="Arial" w:hAnsi="Arial" w:cs="Arial"/>
                <w:sz w:val="18"/>
                <w:szCs w:val="18"/>
              </w:rPr>
              <w:t>&gt; 0.3</w:t>
            </w:r>
          </w:p>
        </w:tc>
        <w:tc>
          <w:tcPr>
            <w:tcW w:w="993"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High</w:t>
            </w:r>
          </w:p>
        </w:tc>
        <w:tc>
          <w:tcPr>
            <w:tcW w:w="2551"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Shifting</w:t>
            </w:r>
          </w:p>
        </w:tc>
      </w:tr>
      <w:tr w:rsidR="0096381B" w:rsidRPr="0075418E" w:rsidTr="0075418E">
        <w:tc>
          <w:tcPr>
            <w:tcW w:w="534"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b/>
                <w:sz w:val="18"/>
                <w:szCs w:val="18"/>
              </w:rPr>
            </w:pPr>
          </w:p>
        </w:tc>
        <w:tc>
          <w:tcPr>
            <w:tcW w:w="1842"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rPr>
                <w:rFonts w:ascii="Arial" w:hAnsi="Arial" w:cs="Arial"/>
                <w:sz w:val="18"/>
                <w:szCs w:val="18"/>
              </w:rPr>
            </w:pPr>
          </w:p>
        </w:tc>
        <w:tc>
          <w:tcPr>
            <w:tcW w:w="1092"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Poor</w:t>
            </w:r>
          </w:p>
        </w:tc>
        <w:tc>
          <w:tcPr>
            <w:tcW w:w="893"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16</w:t>
            </w:r>
          </w:p>
        </w:tc>
        <w:tc>
          <w:tcPr>
            <w:tcW w:w="850"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&gt;</w:t>
            </w:r>
            <w:r w:rsidR="00A16507" w:rsidRPr="0075418E">
              <w:rPr>
                <w:rFonts w:ascii="Arial" w:hAnsi="Arial" w:cs="Arial"/>
                <w:sz w:val="18"/>
                <w:szCs w:val="18"/>
              </w:rPr>
              <w:t xml:space="preserve"> </w:t>
            </w:r>
            <w:r w:rsidRPr="0075418E">
              <w:rPr>
                <w:rFonts w:ascii="Arial" w:hAnsi="Arial" w:cs="Arial"/>
                <w:sz w:val="18"/>
                <w:szCs w:val="18"/>
              </w:rPr>
              <w:t>0.6</w:t>
            </w:r>
          </w:p>
        </w:tc>
        <w:tc>
          <w:tcPr>
            <w:tcW w:w="993"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40</w:t>
            </w:r>
          </w:p>
        </w:tc>
        <w:tc>
          <w:tcPr>
            <w:tcW w:w="1842"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smartTag w:uri="urn:schemas-microsoft-com:office:smarttags" w:element="place">
              <w:smartTag w:uri="urn:schemas-microsoft-com:office:smarttags" w:element="City">
                <w:r w:rsidRPr="0075418E">
                  <w:rPr>
                    <w:rFonts w:ascii="Arial" w:hAnsi="Arial" w:cs="Arial"/>
                    <w:sz w:val="18"/>
                    <w:szCs w:val="18"/>
                  </w:rPr>
                  <w:t>Sandy</w:t>
                </w:r>
              </w:smartTag>
            </w:smartTag>
          </w:p>
        </w:tc>
        <w:tc>
          <w:tcPr>
            <w:tcW w:w="709"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&gt;</w:t>
            </w:r>
            <w:r w:rsidR="00730243" w:rsidRPr="0075418E">
              <w:rPr>
                <w:rFonts w:ascii="Arial" w:hAnsi="Arial" w:cs="Arial"/>
                <w:sz w:val="18"/>
                <w:szCs w:val="18"/>
              </w:rPr>
              <w:t xml:space="preserve"> </w:t>
            </w:r>
            <w:r w:rsidR="00BF1ECC" w:rsidRPr="0075418E">
              <w:rPr>
                <w:rFonts w:ascii="Arial" w:hAnsi="Arial" w:cs="Arial"/>
                <w:sz w:val="18"/>
                <w:szCs w:val="18"/>
              </w:rPr>
              <w:t>8</w:t>
            </w:r>
          </w:p>
        </w:tc>
        <w:tc>
          <w:tcPr>
            <w:tcW w:w="1276"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4.5</w:t>
            </w:r>
            <w:r w:rsidR="00A16507" w:rsidRPr="0075418E">
              <w:rPr>
                <w:rFonts w:ascii="Arial" w:hAnsi="Arial" w:cs="Arial"/>
                <w:sz w:val="18"/>
                <w:szCs w:val="18"/>
              </w:rPr>
              <w:t xml:space="preserve"> </w:t>
            </w:r>
            <w:r w:rsidRPr="0075418E">
              <w:rPr>
                <w:rFonts w:ascii="Arial" w:hAnsi="Arial" w:cs="Arial"/>
                <w:sz w:val="18"/>
                <w:szCs w:val="18"/>
              </w:rPr>
              <w:t xml:space="preserve"> – 8.8</w:t>
            </w:r>
          </w:p>
        </w:tc>
        <w:tc>
          <w:tcPr>
            <w:tcW w:w="850" w:type="dxa"/>
            <w:tcBorders>
              <w:left w:val="single" w:sz="4" w:space="0" w:color="auto"/>
              <w:bottom w:val="single" w:sz="4" w:space="0" w:color="auto"/>
              <w:right w:val="single" w:sz="4" w:space="0" w:color="auto"/>
            </w:tcBorders>
            <w:shd w:val="clear" w:color="auto" w:fill="auto"/>
          </w:tcPr>
          <w:p w:rsidR="00A77E2D" w:rsidRPr="0075418E" w:rsidRDefault="00866EE5" w:rsidP="007A1195">
            <w:pPr>
              <w:spacing w:beforeLines="20" w:before="48" w:afterLines="20" w:after="48"/>
              <w:jc w:val="center"/>
              <w:rPr>
                <w:rFonts w:ascii="Arial" w:hAnsi="Arial" w:cs="Arial"/>
                <w:sz w:val="18"/>
                <w:szCs w:val="18"/>
              </w:rPr>
            </w:pPr>
            <w:r w:rsidRPr="0075418E">
              <w:rPr>
                <w:rFonts w:ascii="Arial" w:hAnsi="Arial" w:cs="Arial"/>
                <w:sz w:val="18"/>
                <w:szCs w:val="18"/>
              </w:rPr>
              <w:t>&gt; 0.3</w:t>
            </w:r>
          </w:p>
        </w:tc>
        <w:tc>
          <w:tcPr>
            <w:tcW w:w="993"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High</w:t>
            </w:r>
          </w:p>
        </w:tc>
        <w:tc>
          <w:tcPr>
            <w:tcW w:w="2551"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Shifting</w:t>
            </w:r>
          </w:p>
        </w:tc>
      </w:tr>
      <w:tr w:rsidR="0096381B" w:rsidRPr="0075418E" w:rsidTr="0075418E">
        <w:tc>
          <w:tcPr>
            <w:tcW w:w="534"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b/>
                <w:sz w:val="18"/>
                <w:szCs w:val="18"/>
              </w:rPr>
            </w:pPr>
            <w:r w:rsidRPr="0075418E">
              <w:rPr>
                <w:rFonts w:ascii="Arial" w:hAnsi="Arial" w:cs="Arial"/>
                <w:b/>
                <w:sz w:val="18"/>
                <w:szCs w:val="18"/>
              </w:rPr>
              <w:t>V</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rPr>
                <w:rFonts w:ascii="Arial" w:hAnsi="Arial" w:cs="Arial"/>
                <w:sz w:val="18"/>
                <w:szCs w:val="18"/>
              </w:rPr>
            </w:pPr>
            <w:r w:rsidRPr="0075418E">
              <w:rPr>
                <w:rFonts w:ascii="Arial" w:hAnsi="Arial" w:cs="Arial"/>
                <w:sz w:val="18"/>
                <w:szCs w:val="18"/>
              </w:rPr>
              <w:t>Limited arable</w:t>
            </w: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Very poor</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&gt;</w:t>
            </w:r>
            <w:r w:rsidR="00A16507" w:rsidRPr="0075418E">
              <w:rPr>
                <w:rFonts w:ascii="Arial" w:hAnsi="Arial" w:cs="Arial"/>
                <w:sz w:val="18"/>
                <w:szCs w:val="18"/>
              </w:rPr>
              <w:t xml:space="preserve"> </w:t>
            </w:r>
            <w:r w:rsidRPr="0075418E">
              <w:rPr>
                <w:rFonts w:ascii="Arial" w:hAnsi="Arial" w:cs="Arial"/>
                <w:sz w:val="18"/>
                <w:szCs w:val="18"/>
              </w:rPr>
              <w:t>0.3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40</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Any</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16507" w:rsidP="007A1195">
            <w:pPr>
              <w:spacing w:beforeLines="20" w:before="48" w:afterLines="20" w:after="48"/>
              <w:jc w:val="center"/>
              <w:rPr>
                <w:rFonts w:ascii="Arial" w:hAnsi="Arial" w:cs="Arial"/>
                <w:sz w:val="18"/>
                <w:szCs w:val="18"/>
              </w:rPr>
            </w:pPr>
            <w:r w:rsidRPr="0075418E">
              <w:rPr>
                <w:rFonts w:ascii="Arial" w:hAnsi="Arial" w:cs="Arial"/>
                <w:sz w:val="18"/>
                <w:szCs w:val="18"/>
              </w:rPr>
              <w:t xml:space="preserve">&gt; </w:t>
            </w:r>
            <w:r w:rsidR="00243254" w:rsidRPr="0075418E">
              <w:rPr>
                <w:rFonts w:ascii="Arial" w:hAnsi="Arial" w:cs="Arial"/>
                <w:sz w:val="18"/>
                <w:szCs w:val="18"/>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4.5</w:t>
            </w:r>
            <w:r w:rsidR="00A16507" w:rsidRPr="0075418E">
              <w:rPr>
                <w:rFonts w:ascii="Arial" w:hAnsi="Arial" w:cs="Arial"/>
                <w:sz w:val="18"/>
                <w:szCs w:val="18"/>
              </w:rPr>
              <w:t xml:space="preserve"> </w:t>
            </w:r>
            <w:r w:rsidRPr="0075418E">
              <w:rPr>
                <w:rFonts w:ascii="Arial" w:hAnsi="Arial" w:cs="Arial"/>
                <w:sz w:val="18"/>
                <w:szCs w:val="18"/>
              </w:rPr>
              <w:t xml:space="preserve"> – 8.8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0.3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Slight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Paddy</w:t>
            </w:r>
            <w:r w:rsidR="00A16507" w:rsidRPr="0075418E">
              <w:rPr>
                <w:rFonts w:ascii="Arial" w:hAnsi="Arial" w:cs="Arial"/>
                <w:sz w:val="18"/>
                <w:szCs w:val="18"/>
              </w:rPr>
              <w:t>, pasture</w:t>
            </w:r>
            <w:r w:rsidR="00C65B7D" w:rsidRPr="0075418E">
              <w:rPr>
                <w:rFonts w:ascii="Arial" w:hAnsi="Arial" w:cs="Arial"/>
                <w:sz w:val="18"/>
                <w:szCs w:val="18"/>
              </w:rPr>
              <w:t>, trees</w:t>
            </w:r>
          </w:p>
        </w:tc>
      </w:tr>
      <w:tr w:rsidR="0096381B" w:rsidRPr="0075418E" w:rsidTr="0075418E">
        <w:tc>
          <w:tcPr>
            <w:tcW w:w="534"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b/>
                <w:sz w:val="18"/>
                <w:szCs w:val="18"/>
              </w:rPr>
            </w:pPr>
            <w:r w:rsidRPr="0075418E">
              <w:rPr>
                <w:rFonts w:ascii="Arial" w:hAnsi="Arial" w:cs="Arial"/>
                <w:b/>
                <w:sz w:val="18"/>
                <w:szCs w:val="18"/>
              </w:rPr>
              <w:t>VI</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rPr>
                <w:rFonts w:ascii="Arial" w:hAnsi="Arial" w:cs="Arial"/>
                <w:sz w:val="18"/>
                <w:szCs w:val="18"/>
              </w:rPr>
            </w:pPr>
            <w:r w:rsidRPr="0075418E">
              <w:rPr>
                <w:rFonts w:ascii="Arial" w:hAnsi="Arial" w:cs="Arial"/>
                <w:sz w:val="18"/>
                <w:szCs w:val="18"/>
              </w:rPr>
              <w:t>Non-arable</w:t>
            </w: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25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&gt;</w:t>
            </w:r>
            <w:r w:rsidR="00A16507" w:rsidRPr="0075418E">
              <w:rPr>
                <w:rFonts w:ascii="Arial" w:hAnsi="Arial" w:cs="Arial"/>
                <w:sz w:val="18"/>
                <w:szCs w:val="18"/>
              </w:rPr>
              <w:t xml:space="preserve"> </w:t>
            </w:r>
            <w:r w:rsidRPr="0075418E">
              <w:rPr>
                <w:rFonts w:ascii="Arial" w:hAnsi="Arial" w:cs="Arial"/>
                <w:sz w:val="18"/>
                <w:szCs w:val="18"/>
              </w:rPr>
              <w:t>0.3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&gt;</w:t>
            </w:r>
            <w:r w:rsidR="00A16507" w:rsidRPr="0075418E">
              <w:rPr>
                <w:rFonts w:ascii="Arial" w:hAnsi="Arial" w:cs="Arial"/>
                <w:sz w:val="18"/>
                <w:szCs w:val="18"/>
              </w:rPr>
              <w:t xml:space="preserve"> </w:t>
            </w:r>
            <w:r w:rsidRPr="0075418E">
              <w:rPr>
                <w:rFonts w:ascii="Arial" w:hAnsi="Arial" w:cs="Arial"/>
                <w:sz w:val="18"/>
                <w:szCs w:val="18"/>
              </w:rPr>
              <w:t>40</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Any</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730243" w:rsidP="007A1195">
            <w:pPr>
              <w:spacing w:beforeLines="20" w:before="48" w:afterLines="20" w:after="48"/>
              <w:jc w:val="center"/>
              <w:rPr>
                <w:rFonts w:ascii="Arial" w:hAnsi="Arial" w:cs="Arial"/>
                <w:sz w:val="18"/>
                <w:szCs w:val="18"/>
              </w:rPr>
            </w:pPr>
            <w:r w:rsidRPr="0075418E">
              <w:rPr>
                <w:rFonts w:ascii="Arial" w:hAnsi="Arial" w:cs="Arial"/>
                <w:sz w:val="18"/>
                <w:szCs w:val="18"/>
              </w:rPr>
              <w:t>&gt; 0.3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High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Trees</w:t>
            </w:r>
            <w:r w:rsidR="00A16507" w:rsidRPr="0075418E">
              <w:rPr>
                <w:rFonts w:ascii="Arial" w:hAnsi="Arial" w:cs="Arial"/>
                <w:sz w:val="18"/>
                <w:szCs w:val="18"/>
              </w:rPr>
              <w:t>, pasture</w:t>
            </w:r>
            <w:r w:rsidR="00C8418D" w:rsidRPr="0075418E">
              <w:rPr>
                <w:rFonts w:ascii="Arial" w:hAnsi="Arial" w:cs="Arial"/>
                <w:sz w:val="18"/>
                <w:szCs w:val="18"/>
              </w:rPr>
              <w:t>, conservation</w:t>
            </w:r>
          </w:p>
        </w:tc>
      </w:tr>
      <w:tr w:rsidR="0096381B" w:rsidRPr="0075418E" w:rsidTr="0075418E">
        <w:tc>
          <w:tcPr>
            <w:tcW w:w="534"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b/>
                <w:sz w:val="18"/>
                <w:szCs w:val="18"/>
              </w:rPr>
            </w:pPr>
            <w:r w:rsidRPr="0075418E">
              <w:rPr>
                <w:rFonts w:ascii="Arial" w:hAnsi="Arial" w:cs="Arial"/>
                <w:b/>
                <w:sz w:val="18"/>
                <w:szCs w:val="18"/>
              </w:rPr>
              <w:t>VII</w:t>
            </w:r>
          </w:p>
        </w:tc>
        <w:tc>
          <w:tcPr>
            <w:tcW w:w="1842"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rPr>
                <w:rFonts w:ascii="Arial" w:hAnsi="Arial" w:cs="Arial"/>
                <w:sz w:val="18"/>
                <w:szCs w:val="18"/>
              </w:rPr>
            </w:pPr>
            <w:r w:rsidRPr="0075418E">
              <w:rPr>
                <w:rFonts w:ascii="Arial" w:hAnsi="Arial" w:cs="Arial"/>
                <w:sz w:val="18"/>
                <w:szCs w:val="18"/>
              </w:rPr>
              <w:t>Non-arable</w:t>
            </w:r>
          </w:p>
        </w:tc>
        <w:tc>
          <w:tcPr>
            <w:tcW w:w="1092"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893"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40</w:t>
            </w:r>
          </w:p>
        </w:tc>
        <w:tc>
          <w:tcPr>
            <w:tcW w:w="850"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993"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1842"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smartTag w:uri="urn:schemas-microsoft-com:office:smarttags" w:element="place">
              <w:smartTag w:uri="urn:schemas-microsoft-com:office:smarttags" w:element="City">
                <w:r w:rsidRPr="0075418E">
                  <w:rPr>
                    <w:rFonts w:ascii="Arial" w:hAnsi="Arial" w:cs="Arial"/>
                    <w:sz w:val="18"/>
                    <w:szCs w:val="18"/>
                  </w:rPr>
                  <w:t>Sandy</w:t>
                </w:r>
              </w:smartTag>
            </w:smartTag>
          </w:p>
        </w:tc>
        <w:tc>
          <w:tcPr>
            <w:tcW w:w="709"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1276"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850"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993"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Very high</w:t>
            </w:r>
          </w:p>
        </w:tc>
        <w:tc>
          <w:tcPr>
            <w:tcW w:w="2551"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Conservation</w:t>
            </w:r>
          </w:p>
        </w:tc>
      </w:tr>
      <w:tr w:rsidR="0096381B" w:rsidRPr="0075418E" w:rsidTr="0075418E">
        <w:tc>
          <w:tcPr>
            <w:tcW w:w="534"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b/>
                <w:sz w:val="18"/>
                <w:szCs w:val="18"/>
              </w:rPr>
            </w:pPr>
          </w:p>
        </w:tc>
        <w:tc>
          <w:tcPr>
            <w:tcW w:w="1842"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rPr>
                <w:rFonts w:ascii="Arial" w:hAnsi="Arial" w:cs="Arial"/>
                <w:sz w:val="18"/>
                <w:szCs w:val="18"/>
              </w:rPr>
            </w:pPr>
          </w:p>
        </w:tc>
        <w:tc>
          <w:tcPr>
            <w:tcW w:w="1092"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893"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&lt;</w:t>
            </w:r>
            <w:r w:rsidR="00A16507" w:rsidRPr="0075418E">
              <w:rPr>
                <w:rFonts w:ascii="Arial" w:hAnsi="Arial" w:cs="Arial"/>
                <w:sz w:val="18"/>
                <w:szCs w:val="18"/>
              </w:rPr>
              <w:t xml:space="preserve"> </w:t>
            </w:r>
            <w:r w:rsidRPr="0075418E">
              <w:rPr>
                <w:rFonts w:ascii="Arial" w:hAnsi="Arial" w:cs="Arial"/>
                <w:sz w:val="18"/>
                <w:szCs w:val="18"/>
              </w:rPr>
              <w:t>60</w:t>
            </w:r>
          </w:p>
        </w:tc>
        <w:tc>
          <w:tcPr>
            <w:tcW w:w="850"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993"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1842"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Any except sandy</w:t>
            </w:r>
          </w:p>
        </w:tc>
        <w:tc>
          <w:tcPr>
            <w:tcW w:w="709"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1276"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850"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993"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Very high</w:t>
            </w:r>
          </w:p>
        </w:tc>
        <w:tc>
          <w:tcPr>
            <w:tcW w:w="2551"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Conservation</w:t>
            </w:r>
          </w:p>
        </w:tc>
      </w:tr>
      <w:tr w:rsidR="0096381B" w:rsidRPr="0075418E" w:rsidTr="0075418E">
        <w:tc>
          <w:tcPr>
            <w:tcW w:w="534"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b/>
                <w:sz w:val="18"/>
                <w:szCs w:val="18"/>
              </w:rPr>
            </w:pPr>
            <w:r w:rsidRPr="0075418E">
              <w:rPr>
                <w:rFonts w:ascii="Arial" w:hAnsi="Arial" w:cs="Arial"/>
                <w:b/>
                <w:sz w:val="18"/>
                <w:szCs w:val="18"/>
              </w:rPr>
              <w:t>VIII</w:t>
            </w:r>
          </w:p>
        </w:tc>
        <w:tc>
          <w:tcPr>
            <w:tcW w:w="1842"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rPr>
                <w:rFonts w:ascii="Arial" w:hAnsi="Arial" w:cs="Arial"/>
                <w:sz w:val="18"/>
                <w:szCs w:val="18"/>
              </w:rPr>
            </w:pPr>
            <w:r w:rsidRPr="0075418E">
              <w:rPr>
                <w:rFonts w:ascii="Arial" w:hAnsi="Arial" w:cs="Arial"/>
                <w:sz w:val="18"/>
                <w:szCs w:val="18"/>
              </w:rPr>
              <w:t>Non-arable</w:t>
            </w:r>
          </w:p>
        </w:tc>
        <w:tc>
          <w:tcPr>
            <w:tcW w:w="1092"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893"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&gt;</w:t>
            </w:r>
            <w:r w:rsidR="00A16507" w:rsidRPr="0075418E">
              <w:rPr>
                <w:rFonts w:ascii="Arial" w:hAnsi="Arial" w:cs="Arial"/>
                <w:sz w:val="18"/>
                <w:szCs w:val="18"/>
              </w:rPr>
              <w:t xml:space="preserve"> </w:t>
            </w:r>
            <w:r w:rsidRPr="0075418E">
              <w:rPr>
                <w:rFonts w:ascii="Arial" w:hAnsi="Arial" w:cs="Arial"/>
                <w:sz w:val="18"/>
                <w:szCs w:val="18"/>
              </w:rPr>
              <w:t>40</w:t>
            </w:r>
          </w:p>
        </w:tc>
        <w:tc>
          <w:tcPr>
            <w:tcW w:w="850"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993"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1842"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smartTag w:uri="urn:schemas-microsoft-com:office:smarttags" w:element="place">
              <w:smartTag w:uri="urn:schemas-microsoft-com:office:smarttags" w:element="City">
                <w:r w:rsidRPr="0075418E">
                  <w:rPr>
                    <w:rFonts w:ascii="Arial" w:hAnsi="Arial" w:cs="Arial"/>
                    <w:sz w:val="18"/>
                    <w:szCs w:val="18"/>
                  </w:rPr>
                  <w:t>Sandy</w:t>
                </w:r>
              </w:smartTag>
            </w:smartTag>
          </w:p>
        </w:tc>
        <w:tc>
          <w:tcPr>
            <w:tcW w:w="709"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1276"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850"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993"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Very high</w:t>
            </w:r>
          </w:p>
        </w:tc>
        <w:tc>
          <w:tcPr>
            <w:tcW w:w="2551" w:type="dxa"/>
            <w:tcBorders>
              <w:top w:val="single" w:sz="4" w:space="0" w:color="auto"/>
              <w:left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Conservation</w:t>
            </w:r>
          </w:p>
        </w:tc>
      </w:tr>
      <w:tr w:rsidR="0096381B" w:rsidRPr="00E46AB0" w:rsidTr="0075418E">
        <w:tc>
          <w:tcPr>
            <w:tcW w:w="534"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b/>
                <w:sz w:val="18"/>
                <w:szCs w:val="18"/>
              </w:rPr>
            </w:pPr>
          </w:p>
        </w:tc>
        <w:tc>
          <w:tcPr>
            <w:tcW w:w="1842"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1092"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893"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&gt;</w:t>
            </w:r>
            <w:r w:rsidR="00A16507" w:rsidRPr="0075418E">
              <w:rPr>
                <w:rFonts w:ascii="Arial" w:hAnsi="Arial" w:cs="Arial"/>
                <w:sz w:val="18"/>
                <w:szCs w:val="18"/>
              </w:rPr>
              <w:t xml:space="preserve"> </w:t>
            </w:r>
            <w:r w:rsidRPr="0075418E">
              <w:rPr>
                <w:rFonts w:ascii="Arial" w:hAnsi="Arial" w:cs="Arial"/>
                <w:sz w:val="18"/>
                <w:szCs w:val="18"/>
              </w:rPr>
              <w:t>60</w:t>
            </w:r>
          </w:p>
        </w:tc>
        <w:tc>
          <w:tcPr>
            <w:tcW w:w="850"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993"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1842"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Any except sandy</w:t>
            </w:r>
          </w:p>
        </w:tc>
        <w:tc>
          <w:tcPr>
            <w:tcW w:w="709"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1276"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850"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p>
        </w:tc>
        <w:tc>
          <w:tcPr>
            <w:tcW w:w="993" w:type="dxa"/>
            <w:tcBorders>
              <w:left w:val="single" w:sz="4" w:space="0" w:color="auto"/>
              <w:bottom w:val="single" w:sz="4" w:space="0" w:color="auto"/>
              <w:right w:val="single" w:sz="4" w:space="0" w:color="auto"/>
            </w:tcBorders>
            <w:shd w:val="clear" w:color="auto" w:fill="auto"/>
          </w:tcPr>
          <w:p w:rsidR="00A77E2D" w:rsidRPr="0075418E"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Very high</w:t>
            </w:r>
          </w:p>
        </w:tc>
        <w:tc>
          <w:tcPr>
            <w:tcW w:w="2551" w:type="dxa"/>
            <w:tcBorders>
              <w:left w:val="single" w:sz="4" w:space="0" w:color="auto"/>
              <w:bottom w:val="single" w:sz="4" w:space="0" w:color="auto"/>
              <w:right w:val="single" w:sz="4" w:space="0" w:color="auto"/>
            </w:tcBorders>
            <w:shd w:val="clear" w:color="auto" w:fill="auto"/>
          </w:tcPr>
          <w:p w:rsidR="00A77E2D" w:rsidRPr="00E46AB0" w:rsidRDefault="00A77E2D" w:rsidP="007A1195">
            <w:pPr>
              <w:spacing w:beforeLines="20" w:before="48" w:afterLines="20" w:after="48"/>
              <w:jc w:val="center"/>
              <w:rPr>
                <w:rFonts w:ascii="Arial" w:hAnsi="Arial" w:cs="Arial"/>
                <w:sz w:val="18"/>
                <w:szCs w:val="18"/>
              </w:rPr>
            </w:pPr>
            <w:r w:rsidRPr="0075418E">
              <w:rPr>
                <w:rFonts w:ascii="Arial" w:hAnsi="Arial" w:cs="Arial"/>
                <w:sz w:val="18"/>
                <w:szCs w:val="18"/>
              </w:rPr>
              <w:t>Conservation</w:t>
            </w:r>
          </w:p>
        </w:tc>
      </w:tr>
    </w:tbl>
    <w:p w:rsidR="00A77E2D" w:rsidRDefault="00A77E2D" w:rsidP="004730EF">
      <w:pPr>
        <w:spacing w:before="60" w:after="60"/>
        <w:rPr>
          <w:rFonts w:ascii="Arial" w:hAnsi="Arial" w:cs="Arial"/>
          <w:sz w:val="20"/>
          <w:szCs w:val="20"/>
        </w:rPr>
      </w:pPr>
      <w:r w:rsidRPr="00835541">
        <w:rPr>
          <w:rFonts w:ascii="Arial" w:hAnsi="Arial" w:cs="Arial"/>
          <w:sz w:val="20"/>
          <w:szCs w:val="20"/>
        </w:rPr>
        <w:t xml:space="preserve">* </w:t>
      </w:r>
      <w:r w:rsidRPr="00AF6F88">
        <w:rPr>
          <w:rFonts w:ascii="Arial" w:hAnsi="Arial" w:cs="Arial"/>
          <w:sz w:val="18"/>
          <w:szCs w:val="18"/>
        </w:rPr>
        <w:t>Sandy = sand, loamy sand</w:t>
      </w:r>
    </w:p>
    <w:p w:rsidR="00A77E2D" w:rsidRPr="00AF6179" w:rsidRDefault="00A77E2D" w:rsidP="004730EF">
      <w:pPr>
        <w:rPr>
          <w:rFonts w:ascii="Arial" w:hAnsi="Arial" w:cs="Arial"/>
          <w:sz w:val="20"/>
          <w:szCs w:val="20"/>
          <w:u w:val="single"/>
        </w:rPr>
      </w:pPr>
      <w:r w:rsidRPr="00AF6179">
        <w:rPr>
          <w:rFonts w:ascii="Arial" w:hAnsi="Arial" w:cs="Arial"/>
          <w:sz w:val="20"/>
          <w:szCs w:val="20"/>
          <w:u w:val="single"/>
        </w:rPr>
        <w:t>Notes:</w:t>
      </w:r>
    </w:p>
    <w:p w:rsidR="00A77E2D" w:rsidRDefault="00A77E2D" w:rsidP="004730EF">
      <w:pPr>
        <w:numPr>
          <w:ilvl w:val="0"/>
          <w:numId w:val="1"/>
        </w:numPr>
        <w:spacing w:before="40" w:after="40"/>
        <w:rPr>
          <w:rFonts w:ascii="Arial" w:hAnsi="Arial" w:cs="Arial"/>
          <w:sz w:val="20"/>
          <w:szCs w:val="20"/>
        </w:rPr>
      </w:pPr>
      <w:r w:rsidRPr="00AF6179">
        <w:rPr>
          <w:rFonts w:ascii="Arial" w:hAnsi="Arial" w:cs="Arial"/>
          <w:sz w:val="20"/>
          <w:szCs w:val="20"/>
        </w:rPr>
        <w:t xml:space="preserve">LCC assumes good management = mechanised operations. 25% </w:t>
      </w:r>
      <w:r>
        <w:rPr>
          <w:rFonts w:ascii="Arial" w:hAnsi="Arial" w:cs="Arial"/>
          <w:sz w:val="20"/>
          <w:szCs w:val="20"/>
        </w:rPr>
        <w:t xml:space="preserve">slope </w:t>
      </w:r>
      <w:r w:rsidRPr="00AF6179">
        <w:rPr>
          <w:rFonts w:ascii="Arial" w:hAnsi="Arial" w:cs="Arial"/>
          <w:sz w:val="20"/>
          <w:szCs w:val="20"/>
        </w:rPr>
        <w:t>is safe limit for mechanised operations. Mechanised operations apply to classes 1 – VI for arable use and pasture improvements.</w:t>
      </w:r>
    </w:p>
    <w:p w:rsidR="00A77E2D" w:rsidRPr="00AF6179" w:rsidRDefault="00A77E2D" w:rsidP="004730EF">
      <w:pPr>
        <w:numPr>
          <w:ilvl w:val="0"/>
          <w:numId w:val="1"/>
        </w:numPr>
        <w:spacing w:before="40" w:after="40"/>
        <w:rPr>
          <w:rFonts w:ascii="Arial" w:hAnsi="Arial" w:cs="Arial"/>
          <w:sz w:val="20"/>
          <w:szCs w:val="20"/>
        </w:rPr>
      </w:pPr>
      <w:r>
        <w:rPr>
          <w:rFonts w:ascii="Arial" w:hAnsi="Arial" w:cs="Arial"/>
          <w:sz w:val="20"/>
          <w:szCs w:val="20"/>
        </w:rPr>
        <w:t>Soils having &gt;</w:t>
      </w:r>
      <w:r w:rsidR="00771D72">
        <w:rPr>
          <w:rFonts w:ascii="Arial" w:hAnsi="Arial" w:cs="Arial"/>
          <w:sz w:val="20"/>
          <w:szCs w:val="20"/>
        </w:rPr>
        <w:t xml:space="preserve"> </w:t>
      </w:r>
      <w:r>
        <w:rPr>
          <w:rFonts w:ascii="Arial" w:hAnsi="Arial" w:cs="Arial"/>
          <w:sz w:val="20"/>
          <w:szCs w:val="20"/>
        </w:rPr>
        <w:t>40% stones (volume) are unsuitable for mechanised arable cultivation.</w:t>
      </w:r>
    </w:p>
    <w:p w:rsidR="00A77E2D" w:rsidRPr="00AF6179" w:rsidRDefault="00A77E2D" w:rsidP="004730EF">
      <w:pPr>
        <w:numPr>
          <w:ilvl w:val="0"/>
          <w:numId w:val="1"/>
        </w:numPr>
        <w:spacing w:before="40" w:after="40"/>
        <w:ind w:left="714" w:hanging="357"/>
        <w:rPr>
          <w:rFonts w:ascii="Arial" w:hAnsi="Arial" w:cs="Arial"/>
          <w:sz w:val="20"/>
          <w:szCs w:val="20"/>
        </w:rPr>
      </w:pPr>
      <w:r w:rsidRPr="00AF6179">
        <w:rPr>
          <w:rFonts w:ascii="Arial" w:hAnsi="Arial" w:cs="Arial"/>
          <w:sz w:val="20"/>
          <w:szCs w:val="20"/>
        </w:rPr>
        <w:t>Irrigable land should have 2.0</w:t>
      </w:r>
      <w:r w:rsidR="00771D72">
        <w:rPr>
          <w:rFonts w:ascii="Arial" w:hAnsi="Arial" w:cs="Arial"/>
          <w:sz w:val="20"/>
          <w:szCs w:val="20"/>
        </w:rPr>
        <w:t xml:space="preserve"> </w:t>
      </w:r>
      <w:r w:rsidRPr="00AF6179">
        <w:rPr>
          <w:rFonts w:ascii="Arial" w:hAnsi="Arial" w:cs="Arial"/>
          <w:sz w:val="20"/>
          <w:szCs w:val="20"/>
        </w:rPr>
        <w:t>m soil depth to allow for any leaching, drainage.</w:t>
      </w:r>
    </w:p>
    <w:p w:rsidR="00A77E2D" w:rsidRPr="00AF6179" w:rsidRDefault="00A77E2D" w:rsidP="004730EF">
      <w:pPr>
        <w:numPr>
          <w:ilvl w:val="0"/>
          <w:numId w:val="1"/>
        </w:numPr>
        <w:spacing w:before="40" w:after="40"/>
        <w:ind w:left="714" w:hanging="357"/>
        <w:rPr>
          <w:rFonts w:ascii="Arial" w:hAnsi="Arial" w:cs="Arial"/>
          <w:sz w:val="20"/>
          <w:szCs w:val="20"/>
        </w:rPr>
      </w:pPr>
      <w:r w:rsidRPr="00AF6179">
        <w:rPr>
          <w:rFonts w:ascii="Arial" w:hAnsi="Arial" w:cs="Arial"/>
          <w:sz w:val="20"/>
          <w:szCs w:val="20"/>
        </w:rPr>
        <w:t>Surface irrigation is feasible on slopes &lt;3% and clayey soils.</w:t>
      </w:r>
    </w:p>
    <w:p w:rsidR="00A77E2D" w:rsidRPr="00AF6179" w:rsidRDefault="00A77E2D" w:rsidP="004730EF">
      <w:pPr>
        <w:numPr>
          <w:ilvl w:val="0"/>
          <w:numId w:val="1"/>
        </w:numPr>
        <w:spacing w:before="40" w:after="40"/>
        <w:ind w:left="714" w:hanging="357"/>
        <w:rPr>
          <w:rFonts w:ascii="Arial" w:hAnsi="Arial" w:cs="Arial"/>
          <w:sz w:val="20"/>
          <w:szCs w:val="20"/>
        </w:rPr>
      </w:pPr>
      <w:r w:rsidRPr="00AF6179">
        <w:rPr>
          <w:rFonts w:ascii="Arial" w:hAnsi="Arial" w:cs="Arial"/>
          <w:sz w:val="20"/>
          <w:szCs w:val="20"/>
        </w:rPr>
        <w:t xml:space="preserve">Sprinkler irrigation is feasible on any soil on slopes up to 16%. </w:t>
      </w:r>
    </w:p>
    <w:p w:rsidR="00A77E2D" w:rsidRPr="00AF6179" w:rsidRDefault="00A77E2D" w:rsidP="004730EF">
      <w:pPr>
        <w:numPr>
          <w:ilvl w:val="0"/>
          <w:numId w:val="1"/>
        </w:numPr>
        <w:spacing w:before="40" w:after="40"/>
        <w:ind w:left="714" w:hanging="357"/>
        <w:rPr>
          <w:rFonts w:ascii="Arial" w:hAnsi="Arial" w:cs="Arial"/>
          <w:sz w:val="20"/>
          <w:szCs w:val="20"/>
        </w:rPr>
      </w:pPr>
      <w:r w:rsidRPr="00AF6179">
        <w:rPr>
          <w:rFonts w:ascii="Arial" w:hAnsi="Arial" w:cs="Arial"/>
          <w:sz w:val="20"/>
          <w:szCs w:val="20"/>
        </w:rPr>
        <w:t xml:space="preserve">Erosion risk is a qualitative assessment based on slope, soil texture, CEC and </w:t>
      </w:r>
      <w:r w:rsidR="00243254">
        <w:rPr>
          <w:rFonts w:ascii="Arial" w:hAnsi="Arial" w:cs="Arial"/>
          <w:i/>
          <w:sz w:val="20"/>
          <w:szCs w:val="20"/>
        </w:rPr>
        <w:t xml:space="preserve">K </w:t>
      </w:r>
      <w:r w:rsidR="00243254">
        <w:rPr>
          <w:rFonts w:ascii="Arial" w:hAnsi="Arial" w:cs="Arial"/>
          <w:sz w:val="20"/>
          <w:szCs w:val="20"/>
        </w:rPr>
        <w:t>f</w:t>
      </w:r>
      <w:r w:rsidRPr="00AF6179">
        <w:rPr>
          <w:rFonts w:ascii="Arial" w:hAnsi="Arial" w:cs="Arial"/>
          <w:sz w:val="20"/>
          <w:szCs w:val="20"/>
        </w:rPr>
        <w:t>a</w:t>
      </w:r>
      <w:r w:rsidR="00243254">
        <w:rPr>
          <w:rFonts w:ascii="Arial" w:hAnsi="Arial" w:cs="Arial"/>
          <w:sz w:val="20"/>
          <w:szCs w:val="20"/>
        </w:rPr>
        <w:t>ctor</w:t>
      </w:r>
      <w:r w:rsidRPr="00AF6179">
        <w:rPr>
          <w:rFonts w:ascii="Arial" w:hAnsi="Arial" w:cs="Arial"/>
          <w:sz w:val="20"/>
          <w:szCs w:val="20"/>
        </w:rPr>
        <w:t>.</w:t>
      </w:r>
    </w:p>
    <w:p w:rsidR="00A77E2D" w:rsidRPr="00AF6179" w:rsidRDefault="00A77E2D" w:rsidP="004730EF">
      <w:pPr>
        <w:numPr>
          <w:ilvl w:val="0"/>
          <w:numId w:val="1"/>
        </w:numPr>
        <w:spacing w:before="40" w:after="40"/>
        <w:ind w:left="714" w:hanging="357"/>
        <w:rPr>
          <w:rFonts w:ascii="Arial" w:hAnsi="Arial" w:cs="Arial"/>
          <w:sz w:val="20"/>
          <w:szCs w:val="20"/>
        </w:rPr>
      </w:pPr>
      <w:smartTag w:uri="urn:schemas-microsoft-com:office:smarttags" w:element="place">
        <w:smartTag w:uri="urn:schemas-microsoft-com:office:smarttags" w:element="City">
          <w:r w:rsidRPr="00AF6179">
            <w:rPr>
              <w:rFonts w:ascii="Arial" w:hAnsi="Arial" w:cs="Arial"/>
              <w:sz w:val="20"/>
              <w:szCs w:val="20"/>
            </w:rPr>
            <w:t>Sandy</w:t>
          </w:r>
        </w:smartTag>
      </w:smartTag>
      <w:r w:rsidRPr="00AF6179">
        <w:rPr>
          <w:rFonts w:ascii="Arial" w:hAnsi="Arial" w:cs="Arial"/>
          <w:sz w:val="20"/>
          <w:szCs w:val="20"/>
        </w:rPr>
        <w:t xml:space="preserve"> soils</w:t>
      </w:r>
      <w:r>
        <w:rPr>
          <w:rFonts w:ascii="Arial" w:hAnsi="Arial" w:cs="Arial"/>
          <w:sz w:val="20"/>
          <w:szCs w:val="20"/>
        </w:rPr>
        <w:t xml:space="preserve">: </w:t>
      </w:r>
      <w:r w:rsidRPr="00AF6179">
        <w:rPr>
          <w:rFonts w:ascii="Arial" w:hAnsi="Arial" w:cs="Arial"/>
          <w:sz w:val="20"/>
          <w:szCs w:val="20"/>
        </w:rPr>
        <w:t xml:space="preserve">Class III at best. </w:t>
      </w:r>
      <w:proofErr w:type="spellStart"/>
      <w:r w:rsidRPr="00AF6179">
        <w:rPr>
          <w:rFonts w:ascii="Arial" w:hAnsi="Arial" w:cs="Arial"/>
          <w:sz w:val="20"/>
          <w:szCs w:val="20"/>
        </w:rPr>
        <w:t>Vertisols</w:t>
      </w:r>
      <w:proofErr w:type="spellEnd"/>
      <w:r>
        <w:rPr>
          <w:rFonts w:ascii="Arial" w:hAnsi="Arial" w:cs="Arial"/>
          <w:sz w:val="20"/>
          <w:szCs w:val="20"/>
        </w:rPr>
        <w:t>:</w:t>
      </w:r>
      <w:r w:rsidRPr="00AF6179">
        <w:rPr>
          <w:rFonts w:ascii="Arial" w:hAnsi="Arial" w:cs="Arial"/>
          <w:sz w:val="20"/>
          <w:szCs w:val="20"/>
        </w:rPr>
        <w:t xml:space="preserve"> Class II at best.</w:t>
      </w:r>
      <w:r>
        <w:rPr>
          <w:rFonts w:ascii="Arial" w:hAnsi="Arial" w:cs="Arial"/>
          <w:sz w:val="20"/>
          <w:szCs w:val="20"/>
        </w:rPr>
        <w:t xml:space="preserve"> Very acid soils (pH &lt;</w:t>
      </w:r>
      <w:r w:rsidR="00866EE5">
        <w:rPr>
          <w:rFonts w:ascii="Arial" w:hAnsi="Arial" w:cs="Arial"/>
          <w:sz w:val="20"/>
          <w:szCs w:val="20"/>
        </w:rPr>
        <w:t xml:space="preserve"> </w:t>
      </w:r>
      <w:r>
        <w:rPr>
          <w:rFonts w:ascii="Arial" w:hAnsi="Arial" w:cs="Arial"/>
          <w:sz w:val="20"/>
          <w:szCs w:val="20"/>
        </w:rPr>
        <w:t>5.3): Class IV at best. Soils with CEC &lt;</w:t>
      </w:r>
      <w:r w:rsidR="00866EE5">
        <w:rPr>
          <w:rFonts w:ascii="Arial" w:hAnsi="Arial" w:cs="Arial"/>
          <w:sz w:val="20"/>
          <w:szCs w:val="20"/>
        </w:rPr>
        <w:t xml:space="preserve"> 6</w:t>
      </w:r>
      <w:r>
        <w:rPr>
          <w:rFonts w:ascii="Arial" w:hAnsi="Arial" w:cs="Arial"/>
          <w:sz w:val="20"/>
          <w:szCs w:val="20"/>
        </w:rPr>
        <w:t>: Class VI at best.</w:t>
      </w:r>
    </w:p>
    <w:p w:rsidR="00A77E2D" w:rsidRPr="00AF6179" w:rsidRDefault="00A77E2D" w:rsidP="004730EF">
      <w:pPr>
        <w:numPr>
          <w:ilvl w:val="0"/>
          <w:numId w:val="1"/>
        </w:numPr>
        <w:spacing w:before="40" w:after="40"/>
        <w:ind w:left="714" w:hanging="357"/>
        <w:rPr>
          <w:rFonts w:ascii="Arial" w:hAnsi="Arial" w:cs="Arial"/>
          <w:sz w:val="20"/>
          <w:szCs w:val="20"/>
        </w:rPr>
      </w:pPr>
      <w:r w:rsidRPr="00AF6179">
        <w:rPr>
          <w:rFonts w:ascii="Arial" w:hAnsi="Arial" w:cs="Arial"/>
          <w:sz w:val="20"/>
          <w:szCs w:val="20"/>
        </w:rPr>
        <w:t>Contaminated land (mining, tailings, spoil) is Class VIII.</w:t>
      </w:r>
    </w:p>
    <w:p w:rsidR="00A77E2D" w:rsidRPr="00AF6179" w:rsidRDefault="00A77E2D" w:rsidP="004730EF">
      <w:pPr>
        <w:spacing w:before="40" w:after="40"/>
        <w:rPr>
          <w:rFonts w:ascii="Arial" w:hAnsi="Arial" w:cs="Arial"/>
          <w:sz w:val="20"/>
          <w:szCs w:val="20"/>
        </w:rPr>
      </w:pPr>
    </w:p>
    <w:p w:rsidR="00A77E2D" w:rsidRPr="00AF6179" w:rsidRDefault="00A77E2D" w:rsidP="004730EF">
      <w:pPr>
        <w:spacing w:before="40" w:after="40"/>
        <w:rPr>
          <w:rFonts w:ascii="Arial" w:hAnsi="Arial" w:cs="Arial"/>
          <w:sz w:val="20"/>
          <w:szCs w:val="20"/>
        </w:rPr>
      </w:pPr>
      <w:r w:rsidRPr="00AF6179">
        <w:rPr>
          <w:rFonts w:ascii="Arial" w:hAnsi="Arial" w:cs="Arial"/>
          <w:sz w:val="20"/>
          <w:szCs w:val="20"/>
          <w:u w:val="single"/>
        </w:rPr>
        <w:t>To determine LCC:</w:t>
      </w:r>
      <w:r w:rsidRPr="00AF6179">
        <w:rPr>
          <w:rFonts w:ascii="Arial" w:hAnsi="Arial" w:cs="Arial"/>
          <w:sz w:val="20"/>
          <w:szCs w:val="20"/>
        </w:rPr>
        <w:t xml:space="preserve">  examine site parameters against criteria above. Lowest / worst value determines LCC, </w:t>
      </w:r>
      <w:proofErr w:type="spellStart"/>
      <w:r w:rsidRPr="00AF6179">
        <w:rPr>
          <w:rFonts w:ascii="Arial" w:hAnsi="Arial" w:cs="Arial"/>
          <w:sz w:val="20"/>
          <w:szCs w:val="20"/>
        </w:rPr>
        <w:t>eg</w:t>
      </w:r>
      <w:proofErr w:type="spellEnd"/>
      <w:r w:rsidRPr="00AF6179">
        <w:rPr>
          <w:rFonts w:ascii="Arial" w:hAnsi="Arial" w:cs="Arial"/>
          <w:sz w:val="20"/>
          <w:szCs w:val="20"/>
        </w:rPr>
        <w:t>.</w:t>
      </w:r>
    </w:p>
    <w:p w:rsidR="00A77E2D" w:rsidRPr="00AF6179" w:rsidRDefault="00A77E2D" w:rsidP="004730EF">
      <w:pPr>
        <w:numPr>
          <w:ilvl w:val="1"/>
          <w:numId w:val="2"/>
        </w:numPr>
        <w:spacing w:before="40" w:after="40"/>
        <w:rPr>
          <w:rFonts w:ascii="Arial" w:hAnsi="Arial" w:cs="Arial"/>
          <w:sz w:val="20"/>
          <w:szCs w:val="20"/>
        </w:rPr>
      </w:pPr>
      <w:r w:rsidRPr="00AF6179">
        <w:rPr>
          <w:rFonts w:ascii="Arial" w:hAnsi="Arial" w:cs="Arial"/>
          <w:sz w:val="20"/>
          <w:szCs w:val="20"/>
        </w:rPr>
        <w:t xml:space="preserve">Well drained sandy clay loam with 35% stones and boulders on </w:t>
      </w:r>
      <w:r w:rsidRPr="00AF6179">
        <w:rPr>
          <w:rFonts w:ascii="Arial" w:hAnsi="Arial" w:cs="Arial"/>
          <w:i/>
          <w:sz w:val="20"/>
          <w:szCs w:val="20"/>
          <w:u w:val="single"/>
        </w:rPr>
        <w:t>27% slope</w:t>
      </w:r>
      <w:r w:rsidRPr="00AF6179">
        <w:rPr>
          <w:rFonts w:ascii="Arial" w:hAnsi="Arial" w:cs="Arial"/>
          <w:sz w:val="20"/>
          <w:szCs w:val="20"/>
        </w:rPr>
        <w:t xml:space="preserve">, CEC of 10 and </w:t>
      </w:r>
      <w:r w:rsidR="00771D72">
        <w:rPr>
          <w:rFonts w:ascii="Arial" w:hAnsi="Arial" w:cs="Arial"/>
          <w:i/>
          <w:sz w:val="20"/>
          <w:szCs w:val="20"/>
        </w:rPr>
        <w:t>K</w:t>
      </w:r>
      <w:r w:rsidRPr="00AF6179">
        <w:rPr>
          <w:rFonts w:ascii="Arial" w:hAnsi="Arial" w:cs="Arial"/>
          <w:sz w:val="20"/>
          <w:szCs w:val="20"/>
        </w:rPr>
        <w:t xml:space="preserve"> value of 0.3 = </w:t>
      </w:r>
      <w:r w:rsidRPr="00AF6179">
        <w:rPr>
          <w:rFonts w:ascii="Arial" w:hAnsi="Arial" w:cs="Arial"/>
          <w:sz w:val="20"/>
          <w:szCs w:val="20"/>
          <w:u w:val="single"/>
        </w:rPr>
        <w:t>LCC V11</w:t>
      </w:r>
    </w:p>
    <w:p w:rsidR="00A77E2D" w:rsidRPr="00AF6179" w:rsidRDefault="00A77E2D" w:rsidP="004730EF">
      <w:pPr>
        <w:numPr>
          <w:ilvl w:val="1"/>
          <w:numId w:val="2"/>
        </w:numPr>
        <w:spacing w:before="40" w:after="40"/>
        <w:rPr>
          <w:rFonts w:ascii="Arial" w:hAnsi="Arial" w:cs="Arial"/>
          <w:sz w:val="20"/>
          <w:szCs w:val="20"/>
        </w:rPr>
      </w:pPr>
      <w:r w:rsidRPr="00AF6179">
        <w:rPr>
          <w:rFonts w:ascii="Arial" w:hAnsi="Arial" w:cs="Arial"/>
          <w:sz w:val="20"/>
          <w:szCs w:val="20"/>
        </w:rPr>
        <w:t xml:space="preserve">Imperfectly drained </w:t>
      </w:r>
      <w:proofErr w:type="spellStart"/>
      <w:r w:rsidRPr="00AF6179">
        <w:rPr>
          <w:rFonts w:ascii="Arial" w:hAnsi="Arial" w:cs="Arial"/>
          <w:sz w:val="20"/>
          <w:szCs w:val="20"/>
        </w:rPr>
        <w:t>stoneless</w:t>
      </w:r>
      <w:proofErr w:type="spellEnd"/>
      <w:r w:rsidRPr="00AF6179">
        <w:rPr>
          <w:rFonts w:ascii="Arial" w:hAnsi="Arial" w:cs="Arial"/>
          <w:sz w:val="20"/>
          <w:szCs w:val="20"/>
        </w:rPr>
        <w:t xml:space="preserve"> clay </w:t>
      </w:r>
      <w:r w:rsidRPr="00AF6179">
        <w:rPr>
          <w:rFonts w:ascii="Arial" w:hAnsi="Arial" w:cs="Arial"/>
          <w:i/>
          <w:sz w:val="20"/>
          <w:szCs w:val="20"/>
          <w:u w:val="single"/>
        </w:rPr>
        <w:t>0.7m deep</w:t>
      </w:r>
      <w:r w:rsidRPr="00AF6179">
        <w:rPr>
          <w:rFonts w:ascii="Arial" w:hAnsi="Arial" w:cs="Arial"/>
          <w:sz w:val="20"/>
          <w:szCs w:val="20"/>
        </w:rPr>
        <w:t xml:space="preserve"> on 8% slope, CEC of 26 and </w:t>
      </w:r>
      <w:r w:rsidR="00771D72">
        <w:rPr>
          <w:rFonts w:ascii="Arial" w:hAnsi="Arial" w:cs="Arial"/>
          <w:i/>
          <w:sz w:val="20"/>
          <w:szCs w:val="20"/>
        </w:rPr>
        <w:t xml:space="preserve">K </w:t>
      </w:r>
      <w:r w:rsidRPr="00AF6179">
        <w:rPr>
          <w:rFonts w:ascii="Arial" w:hAnsi="Arial" w:cs="Arial"/>
          <w:i/>
          <w:sz w:val="20"/>
          <w:szCs w:val="20"/>
        </w:rPr>
        <w:t xml:space="preserve"> </w:t>
      </w:r>
      <w:r w:rsidRPr="00AF6179">
        <w:rPr>
          <w:rFonts w:ascii="Arial" w:hAnsi="Arial" w:cs="Arial"/>
          <w:sz w:val="20"/>
          <w:szCs w:val="20"/>
        </w:rPr>
        <w:t xml:space="preserve">value of 0.2 = </w:t>
      </w:r>
      <w:r w:rsidRPr="00AF6179">
        <w:rPr>
          <w:rFonts w:ascii="Arial" w:hAnsi="Arial" w:cs="Arial"/>
          <w:sz w:val="20"/>
          <w:szCs w:val="20"/>
          <w:u w:val="single"/>
        </w:rPr>
        <w:t>LCC IV</w:t>
      </w:r>
    </w:p>
    <w:p w:rsidR="00A77E2D" w:rsidRPr="00FB3C39" w:rsidRDefault="00A77E2D" w:rsidP="004730EF">
      <w:pPr>
        <w:numPr>
          <w:ilvl w:val="1"/>
          <w:numId w:val="2"/>
        </w:numPr>
        <w:spacing w:before="40" w:after="40"/>
        <w:rPr>
          <w:rFonts w:ascii="Arial" w:hAnsi="Arial" w:cs="Arial"/>
          <w:sz w:val="20"/>
          <w:szCs w:val="20"/>
        </w:rPr>
      </w:pPr>
      <w:r>
        <w:rPr>
          <w:rFonts w:ascii="Arial" w:hAnsi="Arial" w:cs="Arial"/>
          <w:sz w:val="20"/>
          <w:szCs w:val="20"/>
        </w:rPr>
        <w:t xml:space="preserve">Well drained loamy sand with 6% stones on 4% slope, </w:t>
      </w:r>
      <w:r w:rsidRPr="00AF6179">
        <w:rPr>
          <w:rFonts w:ascii="Arial" w:hAnsi="Arial" w:cs="Arial"/>
          <w:i/>
          <w:sz w:val="20"/>
          <w:szCs w:val="20"/>
          <w:u w:val="single"/>
        </w:rPr>
        <w:t>CEC of 7</w:t>
      </w:r>
      <w:r>
        <w:rPr>
          <w:rFonts w:ascii="Arial" w:hAnsi="Arial" w:cs="Arial"/>
          <w:sz w:val="20"/>
          <w:szCs w:val="20"/>
        </w:rPr>
        <w:t xml:space="preserve"> and </w:t>
      </w:r>
      <w:r w:rsidR="00771D72">
        <w:rPr>
          <w:rFonts w:ascii="Arial" w:hAnsi="Arial" w:cs="Arial"/>
          <w:i/>
          <w:sz w:val="20"/>
          <w:szCs w:val="20"/>
        </w:rPr>
        <w:t>K</w:t>
      </w:r>
      <w:r>
        <w:rPr>
          <w:rFonts w:ascii="Arial" w:hAnsi="Arial" w:cs="Arial"/>
          <w:sz w:val="20"/>
          <w:szCs w:val="20"/>
        </w:rPr>
        <w:t xml:space="preserve"> value of 0.2 = </w:t>
      </w:r>
      <w:r w:rsidRPr="00AF6179">
        <w:rPr>
          <w:rFonts w:ascii="Arial" w:hAnsi="Arial" w:cs="Arial"/>
          <w:sz w:val="20"/>
          <w:szCs w:val="20"/>
          <w:u w:val="single"/>
        </w:rPr>
        <w:t>LCC V</w:t>
      </w:r>
    </w:p>
    <w:p w:rsidR="00A77E2D" w:rsidRPr="00AF6179" w:rsidRDefault="00A77E2D" w:rsidP="004730EF">
      <w:pPr>
        <w:numPr>
          <w:ilvl w:val="1"/>
          <w:numId w:val="2"/>
        </w:numPr>
        <w:spacing w:before="40" w:after="40"/>
        <w:rPr>
          <w:rFonts w:ascii="Arial" w:hAnsi="Arial" w:cs="Arial"/>
          <w:sz w:val="20"/>
          <w:szCs w:val="20"/>
        </w:rPr>
      </w:pPr>
      <w:r w:rsidRPr="00774DFC">
        <w:rPr>
          <w:rFonts w:ascii="Arial" w:hAnsi="Arial" w:cs="Arial"/>
          <w:i/>
          <w:sz w:val="20"/>
          <w:szCs w:val="20"/>
          <w:u w:val="single"/>
        </w:rPr>
        <w:t>Moderately drained</w:t>
      </w:r>
      <w:r>
        <w:rPr>
          <w:rFonts w:ascii="Arial" w:hAnsi="Arial" w:cs="Arial"/>
          <w:sz w:val="20"/>
          <w:szCs w:val="20"/>
        </w:rPr>
        <w:t xml:space="preserve"> loam, 2% stones on </w:t>
      </w:r>
      <w:r w:rsidRPr="00774DFC">
        <w:rPr>
          <w:rFonts w:ascii="Arial" w:hAnsi="Arial" w:cs="Arial"/>
          <w:i/>
          <w:sz w:val="20"/>
          <w:szCs w:val="20"/>
          <w:u w:val="single"/>
        </w:rPr>
        <w:t>4% slope</w:t>
      </w:r>
      <w:r>
        <w:rPr>
          <w:rFonts w:ascii="Arial" w:hAnsi="Arial" w:cs="Arial"/>
          <w:sz w:val="20"/>
          <w:szCs w:val="20"/>
        </w:rPr>
        <w:t xml:space="preserve">, </w:t>
      </w:r>
      <w:r w:rsidRPr="00774DFC">
        <w:rPr>
          <w:rFonts w:ascii="Arial" w:hAnsi="Arial" w:cs="Arial"/>
          <w:i/>
          <w:sz w:val="20"/>
          <w:szCs w:val="20"/>
          <w:u w:val="single"/>
        </w:rPr>
        <w:t>CEC of 21</w:t>
      </w:r>
      <w:r>
        <w:rPr>
          <w:rFonts w:ascii="Arial" w:hAnsi="Arial" w:cs="Arial"/>
          <w:sz w:val="20"/>
          <w:szCs w:val="20"/>
        </w:rPr>
        <w:t xml:space="preserve"> and </w:t>
      </w:r>
      <w:r w:rsidR="00771D72">
        <w:rPr>
          <w:rFonts w:ascii="Arial" w:hAnsi="Arial" w:cs="Arial"/>
          <w:i/>
          <w:sz w:val="20"/>
          <w:szCs w:val="20"/>
        </w:rPr>
        <w:t>K</w:t>
      </w:r>
      <w:r w:rsidRPr="00FB3C39">
        <w:rPr>
          <w:rFonts w:ascii="Arial" w:hAnsi="Arial" w:cs="Arial"/>
          <w:i/>
          <w:sz w:val="20"/>
          <w:szCs w:val="20"/>
        </w:rPr>
        <w:t xml:space="preserve"> </w:t>
      </w:r>
      <w:r>
        <w:rPr>
          <w:rFonts w:ascii="Arial" w:hAnsi="Arial" w:cs="Arial"/>
          <w:sz w:val="20"/>
          <w:szCs w:val="20"/>
        </w:rPr>
        <w:t xml:space="preserve">value of 0.2 = </w:t>
      </w:r>
      <w:r w:rsidRPr="00774DFC">
        <w:rPr>
          <w:rFonts w:ascii="Arial" w:hAnsi="Arial" w:cs="Arial"/>
          <w:sz w:val="20"/>
          <w:szCs w:val="20"/>
          <w:u w:val="single"/>
        </w:rPr>
        <w:t>LCC II</w:t>
      </w:r>
    </w:p>
    <w:p w:rsidR="00A77E2D" w:rsidRDefault="00A77E2D" w:rsidP="004730EF">
      <w:pPr>
        <w:pStyle w:val="BODYTEXT"/>
        <w:jc w:val="left"/>
        <w:sectPr w:rsidR="00A77E2D" w:rsidSect="000C257F">
          <w:pgSz w:w="16838" w:h="11906" w:orient="landscape"/>
          <w:pgMar w:top="1418" w:right="1418" w:bottom="851" w:left="1134" w:header="709" w:footer="709" w:gutter="0"/>
          <w:cols w:space="708"/>
          <w:titlePg/>
          <w:docGrid w:linePitch="360"/>
        </w:sectPr>
      </w:pPr>
    </w:p>
    <w:p w:rsidR="00C964E3" w:rsidRPr="004037DB" w:rsidRDefault="00C964E3" w:rsidP="00C964E3">
      <w:pPr>
        <w:pStyle w:val="BODYTEXT"/>
        <w:jc w:val="left"/>
        <w:rPr>
          <w:rFonts w:cs="Arial"/>
          <w:szCs w:val="22"/>
        </w:rPr>
      </w:pPr>
      <w:proofErr w:type="gramStart"/>
      <w:r w:rsidRPr="004037DB">
        <w:rPr>
          <w:rFonts w:cs="Arial"/>
          <w:szCs w:val="22"/>
        </w:rPr>
        <w:lastRenderedPageBreak/>
        <w:t>development</w:t>
      </w:r>
      <w:proofErr w:type="gramEnd"/>
      <w:r w:rsidRPr="004037DB">
        <w:rPr>
          <w:rFonts w:cs="Arial"/>
          <w:szCs w:val="22"/>
        </w:rPr>
        <w:t xml:space="preserve"> (well pad</w:t>
      </w:r>
      <w:r>
        <w:rPr>
          <w:rFonts w:cs="Arial"/>
          <w:szCs w:val="22"/>
        </w:rPr>
        <w:t xml:space="preserve">s, roads, pipelines, buildings) </w:t>
      </w:r>
      <w:r w:rsidRPr="004037DB">
        <w:rPr>
          <w:rFonts w:cs="Arial"/>
          <w:szCs w:val="22"/>
        </w:rPr>
        <w:t>related to oil exploration and production</w:t>
      </w:r>
      <w:r>
        <w:rPr>
          <w:rFonts w:cs="Arial"/>
          <w:szCs w:val="22"/>
        </w:rPr>
        <w:t>, and from spills.</w:t>
      </w:r>
    </w:p>
    <w:p w:rsidR="00C964E3" w:rsidRPr="004037DB" w:rsidRDefault="00C964E3" w:rsidP="00C964E3">
      <w:pPr>
        <w:pStyle w:val="BODYTEXT"/>
        <w:jc w:val="left"/>
        <w:rPr>
          <w:rFonts w:cs="Arial"/>
          <w:szCs w:val="22"/>
        </w:rPr>
      </w:pPr>
    </w:p>
    <w:p w:rsidR="00BF1ECC" w:rsidRPr="00C964E3" w:rsidRDefault="00C964E3" w:rsidP="00C964E3">
      <w:r w:rsidRPr="004037DB">
        <w:rPr>
          <w:rFonts w:ascii="Arial" w:hAnsi="Arial" w:cs="Arial"/>
          <w:sz w:val="22"/>
          <w:szCs w:val="22"/>
        </w:rPr>
        <w:t xml:space="preserve">Risk of serious soil erosion is greatly reduced because the land is almost flat. However, given the low fertility and high erodibility of most of the soils it will be desirable to keep disturbance to a minimum. Because the topsoil </w:t>
      </w:r>
      <w:r>
        <w:rPr>
          <w:rFonts w:ascii="Arial" w:hAnsi="Arial" w:cs="Arial"/>
          <w:sz w:val="22"/>
          <w:szCs w:val="22"/>
        </w:rPr>
        <w:t xml:space="preserve">(take as the uppermost 0.3 m) </w:t>
      </w:r>
      <w:r w:rsidRPr="004037DB">
        <w:rPr>
          <w:rFonts w:ascii="Arial" w:hAnsi="Arial" w:cs="Arial"/>
          <w:sz w:val="22"/>
          <w:szCs w:val="22"/>
        </w:rPr>
        <w:t>has slightly higher organic</w:t>
      </w:r>
      <w:r>
        <w:rPr>
          <w:rFonts w:ascii="Arial" w:hAnsi="Arial" w:cs="Arial"/>
          <w:sz w:val="22"/>
          <w:szCs w:val="22"/>
        </w:rPr>
        <w:t xml:space="preserve"> </w:t>
      </w:r>
      <w:r w:rsidR="00BF1ECC" w:rsidRPr="00BF1ECC">
        <w:rPr>
          <w:rFonts w:ascii="Arial" w:hAnsi="Arial" w:cs="Arial"/>
          <w:sz w:val="22"/>
          <w:szCs w:val="22"/>
        </w:rPr>
        <w:t>matter levels and contains the majority of vegetative matter and seedbank it is desirable that topsoil is conserved and used for restoration. Ensure that:</w:t>
      </w:r>
    </w:p>
    <w:p w:rsidR="00BF1ECC" w:rsidRDefault="00BF1ECC" w:rsidP="00BF1ECC">
      <w:pPr>
        <w:pStyle w:val="BODYTEXT"/>
        <w:ind w:left="360"/>
        <w:jc w:val="left"/>
      </w:pPr>
    </w:p>
    <w:p w:rsidR="00B5072D" w:rsidRDefault="00B5072D" w:rsidP="00B5072D">
      <w:pPr>
        <w:pStyle w:val="BODYTEXT"/>
        <w:numPr>
          <w:ilvl w:val="0"/>
          <w:numId w:val="6"/>
        </w:numPr>
        <w:jc w:val="left"/>
      </w:pPr>
      <w:r>
        <w:t>in stripping and storage the topsoil</w:t>
      </w:r>
      <w:r w:rsidR="00921D49">
        <w:t xml:space="preserve"> </w:t>
      </w:r>
      <w:r>
        <w:t>is kept separate from the subsoil;</w:t>
      </w:r>
    </w:p>
    <w:p w:rsidR="00B5072D" w:rsidRDefault="00B5072D" w:rsidP="00B5072D">
      <w:pPr>
        <w:pStyle w:val="BODYTEXT"/>
        <w:numPr>
          <w:ilvl w:val="0"/>
          <w:numId w:val="6"/>
        </w:numPr>
        <w:jc w:val="left"/>
      </w:pPr>
      <w:r>
        <w:t>soil stripping and stockpiling is undertaken early in the dry season, so that soil piles are not immediately eroded by heavy rain;</w:t>
      </w:r>
    </w:p>
    <w:p w:rsidR="00B5072D" w:rsidRDefault="00B5072D" w:rsidP="00B5072D">
      <w:pPr>
        <w:pStyle w:val="BODYTEXT"/>
        <w:numPr>
          <w:ilvl w:val="0"/>
          <w:numId w:val="6"/>
        </w:numPr>
        <w:jc w:val="left"/>
      </w:pPr>
      <w:r>
        <w:t>after soil storage and also after soil reinstatement, regrowth of groundcover is established prior to the (erosive) rains by manuring, mulching and adding fertiliser and providing some irrigation if necessary;</w:t>
      </w:r>
    </w:p>
    <w:p w:rsidR="00B5072D" w:rsidRDefault="00B5072D" w:rsidP="00B5072D">
      <w:pPr>
        <w:pStyle w:val="BODYTEXT"/>
        <w:numPr>
          <w:ilvl w:val="0"/>
          <w:numId w:val="6"/>
        </w:numPr>
        <w:jc w:val="left"/>
      </w:pPr>
      <w:r>
        <w:t>in reinstatement the topsoil is replaced on top;</w:t>
      </w:r>
    </w:p>
    <w:p w:rsidR="00B5072D" w:rsidRDefault="00B5072D" w:rsidP="00B5072D">
      <w:pPr>
        <w:pStyle w:val="BODYTEXT"/>
        <w:numPr>
          <w:ilvl w:val="0"/>
          <w:numId w:val="6"/>
        </w:numPr>
        <w:jc w:val="left"/>
      </w:pPr>
      <w:proofErr w:type="gramStart"/>
      <w:r>
        <w:t>reinstated</w:t>
      </w:r>
      <w:proofErr w:type="gramEnd"/>
      <w:r>
        <w:t xml:space="preserve"> land is fertilised and managed for a year or two to promote regrowth and groundcover and to </w:t>
      </w:r>
      <w:r w:rsidR="00EE5A06">
        <w:t>contain</w:t>
      </w:r>
      <w:r>
        <w:t xml:space="preserve"> any incipient erosion.</w:t>
      </w:r>
    </w:p>
    <w:p w:rsidR="00B5072D" w:rsidRDefault="00B5072D" w:rsidP="00B5072D">
      <w:pPr>
        <w:pStyle w:val="BODYTEXT"/>
        <w:jc w:val="left"/>
      </w:pPr>
    </w:p>
    <w:p w:rsidR="00B5072D" w:rsidRDefault="00B5072D" w:rsidP="00B5072D">
      <w:pPr>
        <w:pStyle w:val="BODYTEXT"/>
        <w:jc w:val="left"/>
      </w:pPr>
      <w:r>
        <w:t>As regards soil types 1 and 2, the drainage of any dug and reinstated land would be improved by ripping the compact clay subsoil prior to replacement of topsoil.</w:t>
      </w:r>
    </w:p>
    <w:p w:rsidR="001D5F8B" w:rsidRDefault="001D5F8B" w:rsidP="00B5072D">
      <w:pPr>
        <w:pStyle w:val="BODYTEXT"/>
        <w:jc w:val="left"/>
      </w:pPr>
    </w:p>
    <w:p w:rsidR="00C964E3" w:rsidRDefault="001D5F8B" w:rsidP="00C964E3">
      <w:pPr>
        <w:pStyle w:val="BODYTEXT"/>
        <w:jc w:val="left"/>
      </w:pPr>
      <w:r>
        <w:t xml:space="preserve">The effect of oil spillage would be greater on the coarse-textured soil types 3, 4 and 5 because oil would more rapidly, and to a greater depth, permeate these soils. The subsoils of types 1 and 2 are </w:t>
      </w:r>
      <w:proofErr w:type="gramStart"/>
      <w:r w:rsidR="0090332F">
        <w:t xml:space="preserve">a </w:t>
      </w:r>
      <w:r>
        <w:t>compact</w:t>
      </w:r>
      <w:proofErr w:type="gramEnd"/>
      <w:r>
        <w:t xml:space="preserve"> clay that would present a barrier to oil </w:t>
      </w:r>
      <w:r w:rsidR="0090332F">
        <w:t xml:space="preserve">downward </w:t>
      </w:r>
      <w:r>
        <w:t>seepage</w:t>
      </w:r>
      <w:r w:rsidR="0090332F">
        <w:t xml:space="preserve">, although lateral movement </w:t>
      </w:r>
      <w:r w:rsidR="00D51734">
        <w:t xml:space="preserve">through the sandy soil </w:t>
      </w:r>
      <w:r w:rsidR="0090332F">
        <w:t>above the clay might be more extensive. Soil that becomes polluted should be dug out and removed to a safe stockpile</w:t>
      </w:r>
      <w:r w:rsidR="00C964E3">
        <w:t xml:space="preserve"> </w:t>
      </w:r>
      <w:r w:rsidR="00C964E3" w:rsidRPr="007A1195">
        <w:t>with either natural or induced oil degradation means.</w:t>
      </w:r>
      <w:bookmarkStart w:id="4" w:name="_GoBack"/>
      <w:bookmarkEnd w:id="4"/>
    </w:p>
    <w:p w:rsidR="001D5F8B" w:rsidRDefault="001D5F8B" w:rsidP="00B5072D">
      <w:pPr>
        <w:pStyle w:val="BODYTEXT"/>
        <w:jc w:val="left"/>
      </w:pPr>
    </w:p>
    <w:p w:rsidR="005468E0" w:rsidRDefault="005468E0" w:rsidP="004730EF"/>
    <w:p w:rsidR="005468E0" w:rsidRDefault="005468E0" w:rsidP="004730EF"/>
    <w:p w:rsidR="005468E0" w:rsidRDefault="005468E0" w:rsidP="004730EF"/>
    <w:sectPr w:rsidR="005468E0" w:rsidSect="000C257F">
      <w:pgSz w:w="11906" w:h="16838"/>
      <w:pgMar w:top="1440"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D7C" w:rsidRDefault="00C27D7C" w:rsidP="00597052">
      <w:r>
        <w:separator/>
      </w:r>
    </w:p>
  </w:endnote>
  <w:endnote w:type="continuationSeparator" w:id="0">
    <w:p w:rsidR="00C27D7C" w:rsidRDefault="00C27D7C" w:rsidP="00597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D7C" w:rsidRDefault="00C27D7C" w:rsidP="00597052">
      <w:r>
        <w:separator/>
      </w:r>
    </w:p>
  </w:footnote>
  <w:footnote w:type="continuationSeparator" w:id="0">
    <w:p w:rsidR="00C27D7C" w:rsidRDefault="00C27D7C" w:rsidP="00597052">
      <w:r>
        <w:continuationSeparator/>
      </w:r>
    </w:p>
  </w:footnote>
  <w:footnote w:id="1">
    <w:p w:rsidR="001D5F8B" w:rsidRPr="004730EF" w:rsidRDefault="001D5F8B" w:rsidP="0096129C">
      <w:pPr>
        <w:jc w:val="both"/>
        <w:rPr>
          <w:rFonts w:ascii="Arial" w:hAnsi="Arial" w:cs="Arial"/>
          <w:b/>
          <w:i/>
          <w:smallCaps/>
          <w:sz w:val="16"/>
          <w:szCs w:val="16"/>
        </w:rPr>
      </w:pPr>
      <w:r w:rsidRPr="004730EF">
        <w:rPr>
          <w:rStyle w:val="FootnoteReference"/>
          <w:i/>
          <w:sz w:val="16"/>
          <w:szCs w:val="16"/>
        </w:rPr>
        <w:footnoteRef/>
      </w:r>
      <w:r w:rsidRPr="004730EF">
        <w:rPr>
          <w:i/>
          <w:sz w:val="16"/>
          <w:szCs w:val="16"/>
        </w:rPr>
        <w:t xml:space="preserve">  </w:t>
      </w:r>
      <w:r w:rsidRPr="004730EF">
        <w:rPr>
          <w:rFonts w:ascii="Arial" w:hAnsi="Arial" w:cs="Arial"/>
          <w:i/>
          <w:sz w:val="16"/>
          <w:szCs w:val="16"/>
        </w:rPr>
        <w:t>A soil complex is an area having two or more soil series that cannot be mapped separately at the scale of survey. A soil series is a group of soils with broadly similar major characteristics in their control section (</w:t>
      </w:r>
      <w:proofErr w:type="spellStart"/>
      <w:r w:rsidRPr="004730EF">
        <w:rPr>
          <w:rFonts w:ascii="Arial" w:hAnsi="Arial" w:cs="Arial"/>
          <w:i/>
          <w:sz w:val="16"/>
          <w:szCs w:val="16"/>
        </w:rPr>
        <w:t>ie</w:t>
      </w:r>
      <w:proofErr w:type="spellEnd"/>
      <w:r w:rsidRPr="004730EF">
        <w:rPr>
          <w:rFonts w:ascii="Arial" w:hAnsi="Arial" w:cs="Arial"/>
          <w:i/>
          <w:sz w:val="16"/>
          <w:szCs w:val="16"/>
        </w:rPr>
        <w:t>. 0.25-1.00 m) and derived from the same parent material.</w:t>
      </w:r>
    </w:p>
    <w:p w:rsidR="001D5F8B" w:rsidRPr="0096129C" w:rsidRDefault="001D5F8B" w:rsidP="0096129C">
      <w:pPr>
        <w:jc w:val="both"/>
        <w:rPr>
          <w:rFonts w:ascii="Arial" w:hAnsi="Arial" w:cs="Arial"/>
          <w:b/>
          <w:smallCaps/>
          <w:sz w:val="18"/>
          <w:szCs w:val="18"/>
        </w:rPr>
      </w:pPr>
    </w:p>
    <w:p w:rsidR="001D5F8B" w:rsidRDefault="001D5F8B">
      <w:pPr>
        <w:pStyle w:val="FootnoteText"/>
      </w:pPr>
    </w:p>
  </w:footnote>
  <w:footnote w:id="2">
    <w:p w:rsidR="001D5F8B" w:rsidRPr="004730EF" w:rsidRDefault="001D5F8B" w:rsidP="00E70DDB">
      <w:pPr>
        <w:jc w:val="both"/>
        <w:rPr>
          <w:rFonts w:ascii="Arial" w:hAnsi="Arial" w:cs="Arial"/>
          <w:i/>
          <w:sz w:val="16"/>
          <w:szCs w:val="16"/>
        </w:rPr>
      </w:pPr>
      <w:r w:rsidRPr="004730EF">
        <w:rPr>
          <w:rStyle w:val="FootnoteReference"/>
          <w:i/>
          <w:sz w:val="16"/>
          <w:szCs w:val="16"/>
        </w:rPr>
        <w:footnoteRef/>
      </w:r>
      <w:r w:rsidRPr="004730EF">
        <w:rPr>
          <w:i/>
          <w:sz w:val="16"/>
          <w:szCs w:val="16"/>
        </w:rPr>
        <w:t xml:space="preserve"> </w:t>
      </w:r>
      <w:r w:rsidRPr="004730EF">
        <w:rPr>
          <w:rFonts w:ascii="Arial" w:hAnsi="Arial" w:cs="Arial"/>
          <w:i/>
          <w:sz w:val="16"/>
          <w:szCs w:val="16"/>
        </w:rPr>
        <w:t>A Land System is a recurrent pattern of Land Facets. A Land Facet is a basic unit of terrain that (1) can be defined in terms of simple attributes such as landform, rock or soil, or water / drainage regime (2) is easily recognised from image interpretation with limited ground checks and (3) has uniform land use / potential.</w:t>
      </w:r>
    </w:p>
    <w:p w:rsidR="001D5F8B" w:rsidRDefault="001D5F8B">
      <w:pPr>
        <w:pStyle w:val="FootnoteText"/>
      </w:pPr>
    </w:p>
  </w:footnote>
  <w:footnote w:id="3">
    <w:p w:rsidR="00C964E3" w:rsidRPr="00636AEA" w:rsidRDefault="00C964E3" w:rsidP="00C964E3">
      <w:pPr>
        <w:pStyle w:val="FootnoteText"/>
        <w:rPr>
          <w:rFonts w:ascii="Arial" w:hAnsi="Arial" w:cs="Arial"/>
          <w:i/>
          <w:sz w:val="16"/>
          <w:szCs w:val="16"/>
        </w:rPr>
      </w:pPr>
      <w:r w:rsidRPr="00636AEA">
        <w:rPr>
          <w:rStyle w:val="FootnoteReference"/>
          <w:rFonts w:ascii="Arial" w:hAnsi="Arial" w:cs="Arial"/>
          <w:i/>
          <w:sz w:val="16"/>
          <w:szCs w:val="16"/>
        </w:rPr>
        <w:footnoteRef/>
      </w:r>
      <w:r w:rsidRPr="00636AEA">
        <w:rPr>
          <w:rFonts w:ascii="Arial" w:hAnsi="Arial" w:cs="Arial"/>
          <w:i/>
          <w:sz w:val="16"/>
          <w:szCs w:val="16"/>
        </w:rPr>
        <w:t xml:space="preserve"> </w:t>
      </w:r>
      <w:r>
        <w:rPr>
          <w:rFonts w:ascii="Arial" w:hAnsi="Arial" w:cs="Arial"/>
          <w:i/>
          <w:sz w:val="16"/>
          <w:szCs w:val="16"/>
        </w:rPr>
        <w:t xml:space="preserve">  ‘</w:t>
      </w:r>
      <w:proofErr w:type="spellStart"/>
      <w:r w:rsidRPr="00636AEA">
        <w:rPr>
          <w:rFonts w:ascii="Arial" w:hAnsi="Arial" w:cs="Arial"/>
          <w:i/>
          <w:sz w:val="16"/>
          <w:szCs w:val="16"/>
        </w:rPr>
        <w:t>Planosols</w:t>
      </w:r>
      <w:proofErr w:type="spellEnd"/>
      <w:r>
        <w:rPr>
          <w:rFonts w:ascii="Arial" w:hAnsi="Arial" w:cs="Arial"/>
          <w:i/>
          <w:sz w:val="16"/>
          <w:szCs w:val="16"/>
        </w:rPr>
        <w:t>’</w:t>
      </w:r>
      <w:r w:rsidRPr="00636AEA">
        <w:rPr>
          <w:rFonts w:ascii="Arial" w:hAnsi="Arial" w:cs="Arial"/>
          <w:i/>
          <w:sz w:val="16"/>
          <w:szCs w:val="16"/>
        </w:rPr>
        <w:t xml:space="preserve"> are soils having 1) an abrupt textural break 2) reducing conditions (waterlogging) for part of the year and 3) mottles</w:t>
      </w:r>
      <w:r>
        <w:rPr>
          <w:rFonts w:ascii="Arial" w:hAnsi="Arial" w:cs="Arial"/>
          <w:i/>
          <w:sz w:val="16"/>
          <w:szCs w:val="16"/>
        </w:rPr>
        <w:t xml:space="preserve"> resulting from surface wetness and slow permeability</w:t>
      </w:r>
      <w:r w:rsidRPr="00636AEA">
        <w:rPr>
          <w:rFonts w:ascii="Arial" w:hAnsi="Arial" w:cs="Arial"/>
          <w:i/>
          <w:sz w:val="16"/>
          <w:szCs w:val="16"/>
        </w:rPr>
        <w:t>. ‘Haplic’ means typical</w:t>
      </w:r>
      <w:r>
        <w:rPr>
          <w:rFonts w:ascii="Arial" w:hAnsi="Arial" w:cs="Arial"/>
          <w:i/>
          <w:sz w:val="16"/>
          <w:szCs w:val="16"/>
        </w:rPr>
        <w:t xml:space="preserve"> and ‘</w:t>
      </w:r>
      <w:proofErr w:type="spellStart"/>
      <w:r>
        <w:rPr>
          <w:rFonts w:ascii="Arial" w:hAnsi="Arial" w:cs="Arial"/>
          <w:i/>
          <w:sz w:val="16"/>
          <w:szCs w:val="16"/>
        </w:rPr>
        <w:t>Epiarenic</w:t>
      </w:r>
      <w:proofErr w:type="spellEnd"/>
      <w:r>
        <w:rPr>
          <w:rFonts w:ascii="Arial" w:hAnsi="Arial" w:cs="Arial"/>
          <w:i/>
          <w:sz w:val="16"/>
          <w:szCs w:val="16"/>
        </w:rPr>
        <w:t xml:space="preserve">’ denotes </w:t>
      </w:r>
      <w:proofErr w:type="gramStart"/>
      <w:r>
        <w:rPr>
          <w:rFonts w:ascii="Arial" w:hAnsi="Arial" w:cs="Arial"/>
          <w:i/>
          <w:sz w:val="16"/>
          <w:szCs w:val="16"/>
        </w:rPr>
        <w:t>a sandy</w:t>
      </w:r>
      <w:proofErr w:type="gramEnd"/>
      <w:r>
        <w:rPr>
          <w:rFonts w:ascii="Arial" w:hAnsi="Arial" w:cs="Arial"/>
          <w:i/>
          <w:sz w:val="16"/>
          <w:szCs w:val="16"/>
        </w:rPr>
        <w:t xml:space="preserve"> topsoil</w:t>
      </w:r>
      <w:r w:rsidRPr="00636AEA">
        <w:rPr>
          <w:rFonts w:ascii="Arial" w:hAnsi="Arial" w:cs="Arial"/>
          <w:i/>
          <w:sz w:val="16"/>
          <w:szCs w:val="16"/>
        </w:rPr>
        <w:t xml:space="preserve">. </w:t>
      </w:r>
    </w:p>
  </w:footnote>
  <w:footnote w:id="4">
    <w:p w:rsidR="001D5F8B" w:rsidRPr="005715A8" w:rsidRDefault="001D5F8B" w:rsidP="0013141C">
      <w:pPr>
        <w:pStyle w:val="FootnoteText"/>
        <w:rPr>
          <w:rFonts w:ascii="Arial" w:hAnsi="Arial" w:cs="Arial"/>
          <w:i/>
          <w:sz w:val="16"/>
          <w:szCs w:val="16"/>
        </w:rPr>
      </w:pPr>
      <w:r w:rsidRPr="005715A8">
        <w:rPr>
          <w:rStyle w:val="FootnoteReference"/>
          <w:rFonts w:ascii="Arial" w:hAnsi="Arial" w:cs="Arial"/>
          <w:i/>
          <w:sz w:val="16"/>
          <w:szCs w:val="16"/>
        </w:rPr>
        <w:footnoteRef/>
      </w:r>
      <w:r w:rsidRPr="005715A8">
        <w:rPr>
          <w:rFonts w:ascii="Arial" w:hAnsi="Arial" w:cs="Arial"/>
          <w:i/>
          <w:sz w:val="16"/>
          <w:szCs w:val="16"/>
        </w:rPr>
        <w:t xml:space="preserve">   A </w:t>
      </w:r>
      <w:proofErr w:type="spellStart"/>
      <w:r w:rsidRPr="005715A8">
        <w:rPr>
          <w:rFonts w:ascii="Arial" w:hAnsi="Arial" w:cs="Arial"/>
          <w:i/>
          <w:sz w:val="16"/>
          <w:szCs w:val="16"/>
        </w:rPr>
        <w:t>Cambisol</w:t>
      </w:r>
      <w:proofErr w:type="spellEnd"/>
      <w:r w:rsidRPr="005715A8">
        <w:rPr>
          <w:rFonts w:ascii="Arial" w:hAnsi="Arial" w:cs="Arial"/>
          <w:i/>
          <w:sz w:val="16"/>
          <w:szCs w:val="16"/>
        </w:rPr>
        <w:t xml:space="preserve"> is a soil without major defining criteria. ‘</w:t>
      </w:r>
      <w:proofErr w:type="spellStart"/>
      <w:r w:rsidRPr="005715A8">
        <w:rPr>
          <w:rFonts w:ascii="Arial" w:hAnsi="Arial" w:cs="Arial"/>
          <w:i/>
          <w:sz w:val="16"/>
          <w:szCs w:val="16"/>
        </w:rPr>
        <w:t>Epiarenic</w:t>
      </w:r>
      <w:proofErr w:type="spellEnd"/>
      <w:r w:rsidRPr="005715A8">
        <w:rPr>
          <w:rFonts w:ascii="Arial" w:hAnsi="Arial" w:cs="Arial"/>
          <w:i/>
          <w:sz w:val="16"/>
          <w:szCs w:val="16"/>
        </w:rPr>
        <w:t xml:space="preserve">’ denotes </w:t>
      </w:r>
      <w:proofErr w:type="gramStart"/>
      <w:r w:rsidRPr="005715A8">
        <w:rPr>
          <w:rFonts w:ascii="Arial" w:hAnsi="Arial" w:cs="Arial"/>
          <w:i/>
          <w:sz w:val="16"/>
          <w:szCs w:val="16"/>
        </w:rPr>
        <w:t xml:space="preserve">a </w:t>
      </w:r>
      <w:r>
        <w:rPr>
          <w:rFonts w:ascii="Arial" w:hAnsi="Arial" w:cs="Arial"/>
          <w:i/>
          <w:sz w:val="16"/>
          <w:szCs w:val="16"/>
        </w:rPr>
        <w:t>sandy</w:t>
      </w:r>
      <w:proofErr w:type="gramEnd"/>
      <w:r>
        <w:rPr>
          <w:rFonts w:ascii="Arial" w:hAnsi="Arial" w:cs="Arial"/>
          <w:i/>
          <w:sz w:val="16"/>
          <w:szCs w:val="16"/>
        </w:rPr>
        <w:t xml:space="preserve"> topsoil and ‘Dystric’ indicates a base saturation of &lt; 50%.</w:t>
      </w:r>
      <w:r w:rsidRPr="005715A8">
        <w:rPr>
          <w:rFonts w:ascii="Arial" w:hAnsi="Arial" w:cs="Arial"/>
          <w:i/>
          <w:sz w:val="16"/>
          <w:szCs w:val="16"/>
        </w:rPr>
        <w:t xml:space="preserve"> </w:t>
      </w:r>
    </w:p>
    <w:p w:rsidR="001D5F8B" w:rsidRDefault="001D5F8B" w:rsidP="0013141C">
      <w:pPr>
        <w:pStyle w:val="FootnoteText"/>
      </w:pPr>
    </w:p>
  </w:footnote>
  <w:footnote w:id="5">
    <w:p w:rsidR="001D5F8B" w:rsidRDefault="001D5F8B" w:rsidP="004D5B30">
      <w:r w:rsidRPr="00E45B0B">
        <w:rPr>
          <w:rStyle w:val="FootnoteReference"/>
          <w:i/>
          <w:sz w:val="16"/>
          <w:szCs w:val="16"/>
        </w:rPr>
        <w:footnoteRef/>
      </w:r>
      <w:r w:rsidRPr="00E45B0B">
        <w:rPr>
          <w:i/>
          <w:sz w:val="16"/>
          <w:szCs w:val="16"/>
        </w:rPr>
        <w:t xml:space="preserve">  </w:t>
      </w:r>
      <w:r w:rsidRPr="00E45B0B">
        <w:rPr>
          <w:rFonts w:ascii="Arial" w:hAnsi="Arial" w:cs="Arial"/>
          <w:i/>
          <w:sz w:val="16"/>
          <w:szCs w:val="16"/>
        </w:rPr>
        <w:t>Also relevant to the RUSLE is the slope factor (LS) which is derived from an equation relating slope angle and length.</w:t>
      </w:r>
      <w:r>
        <w:rPr>
          <w:rFonts w:ascii="Arial" w:hAnsi="Arial" w:cs="Arial"/>
          <w:i/>
          <w:sz w:val="16"/>
          <w:szCs w:val="16"/>
        </w:rPr>
        <w:t xml:space="preserve"> However, because the survey area is an almost flat plain with slopes very seldom exceeding 1% slope length was impossible to accurately determine, and was not measured. With low slopes, slope length has no significant impact on the equation and for RUSLE a maximum LS factor of 0.2</w:t>
      </w:r>
      <w:r w:rsidRPr="00E45B0B">
        <w:rPr>
          <w:rFonts w:ascii="Arial" w:hAnsi="Arial" w:cs="Arial"/>
          <w:i/>
          <w:sz w:val="16"/>
          <w:szCs w:val="16"/>
        </w:rPr>
        <w:t xml:space="preserve"> </w:t>
      </w:r>
      <w:r>
        <w:rPr>
          <w:rFonts w:ascii="Arial" w:hAnsi="Arial" w:cs="Arial"/>
          <w:i/>
          <w:sz w:val="16"/>
          <w:szCs w:val="16"/>
        </w:rPr>
        <w:t>can be taken.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60" w:type="dxa"/>
      <w:tblInd w:w="70" w:type="dxa"/>
      <w:tblLayout w:type="fixed"/>
      <w:tblCellMar>
        <w:left w:w="70" w:type="dxa"/>
        <w:right w:w="70" w:type="dxa"/>
      </w:tblCellMar>
      <w:tblLook w:val="0000" w:firstRow="0" w:lastRow="0" w:firstColumn="0" w:lastColumn="0" w:noHBand="0" w:noVBand="0"/>
    </w:tblPr>
    <w:tblGrid>
      <w:gridCol w:w="2127"/>
      <w:gridCol w:w="4961"/>
      <w:gridCol w:w="2272"/>
    </w:tblGrid>
    <w:tr w:rsidR="001D5F8B" w:rsidRPr="00CE463C" w:rsidTr="000C257F">
      <w:trPr>
        <w:trHeight w:val="565"/>
      </w:trPr>
      <w:tc>
        <w:tcPr>
          <w:tcW w:w="2127" w:type="dxa"/>
        </w:tcPr>
        <w:p w:rsidR="001D5F8B" w:rsidRPr="00CE463C" w:rsidRDefault="001D5F8B" w:rsidP="000C257F">
          <w:pPr>
            <w:pStyle w:val="Header"/>
            <w:tabs>
              <w:tab w:val="right" w:pos="9498"/>
            </w:tabs>
            <w:rPr>
              <w:rFonts w:ascii="Arial" w:hAnsi="Arial" w:cs="Arial"/>
              <w:i/>
              <w:sz w:val="16"/>
              <w:szCs w:val="16"/>
            </w:rPr>
          </w:pPr>
          <w:r w:rsidRPr="00CE463C">
            <w:rPr>
              <w:rFonts w:ascii="Arial" w:hAnsi="Arial" w:cs="Arial"/>
              <w:i/>
              <w:sz w:val="16"/>
              <w:szCs w:val="16"/>
            </w:rPr>
            <w:t xml:space="preserve">GIRDC, </w:t>
          </w:r>
          <w:smartTag w:uri="urn:schemas-microsoft-com:office:smarttags" w:element="place">
            <w:smartTag w:uri="urn:schemas-microsoft-com:office:smarttags" w:element="City">
              <w:r w:rsidRPr="00CE463C">
                <w:rPr>
                  <w:rFonts w:ascii="Arial" w:hAnsi="Arial" w:cs="Arial"/>
                  <w:i/>
                  <w:sz w:val="16"/>
                  <w:szCs w:val="16"/>
                </w:rPr>
                <w:t>Addis Ababa</w:t>
              </w:r>
            </w:smartTag>
            <w:r w:rsidRPr="00CE463C">
              <w:rPr>
                <w:rFonts w:ascii="Arial" w:hAnsi="Arial" w:cs="Arial"/>
                <w:i/>
                <w:sz w:val="16"/>
                <w:szCs w:val="16"/>
              </w:rPr>
              <w:t xml:space="preserve">, </w:t>
            </w:r>
            <w:smartTag w:uri="urn:schemas-microsoft-com:office:smarttags" w:element="country-region">
              <w:r w:rsidRPr="00CE463C">
                <w:rPr>
                  <w:rFonts w:ascii="Arial" w:hAnsi="Arial" w:cs="Arial"/>
                  <w:i/>
                  <w:sz w:val="16"/>
                  <w:szCs w:val="16"/>
                </w:rPr>
                <w:t>Ethiopia</w:t>
              </w:r>
            </w:smartTag>
          </w:smartTag>
        </w:p>
      </w:tc>
      <w:tc>
        <w:tcPr>
          <w:tcW w:w="4961" w:type="dxa"/>
        </w:tcPr>
        <w:p w:rsidR="001D5F8B" w:rsidRPr="00CE463C" w:rsidRDefault="001D5F8B" w:rsidP="000C257F">
          <w:pPr>
            <w:jc w:val="center"/>
            <w:rPr>
              <w:rFonts w:ascii="Arial" w:hAnsi="Arial" w:cs="Arial"/>
              <w:sz w:val="16"/>
              <w:szCs w:val="16"/>
            </w:rPr>
          </w:pPr>
          <w:r w:rsidRPr="00CE463C">
            <w:rPr>
              <w:rFonts w:ascii="Arial" w:hAnsi="Arial" w:cs="Arial"/>
              <w:sz w:val="16"/>
              <w:szCs w:val="16"/>
            </w:rPr>
            <w:t xml:space="preserve">SOILS INVENTORY OF TOKADEH, YUELLITON AND GANGRA CONCESSION AREAS IN </w:t>
          </w:r>
          <w:smartTag w:uri="urn:schemas-microsoft-com:office:smarttags" w:element="place">
            <w:smartTag w:uri="urn:schemas-microsoft-com:office:smarttags" w:element="City">
              <w:r w:rsidRPr="00CE463C">
                <w:rPr>
                  <w:rFonts w:ascii="Arial" w:hAnsi="Arial" w:cs="Arial"/>
                  <w:sz w:val="16"/>
                  <w:szCs w:val="16"/>
                </w:rPr>
                <w:t>NIMBA COUNTY</w:t>
              </w:r>
            </w:smartTag>
            <w:r w:rsidRPr="00CE463C">
              <w:rPr>
                <w:rFonts w:ascii="Arial" w:hAnsi="Arial" w:cs="Arial"/>
                <w:sz w:val="16"/>
                <w:szCs w:val="16"/>
              </w:rPr>
              <w:t xml:space="preserve">, </w:t>
            </w:r>
            <w:smartTag w:uri="urn:schemas-microsoft-com:office:smarttags" w:element="country-region">
              <w:r w:rsidRPr="00CE463C">
                <w:rPr>
                  <w:rFonts w:ascii="Arial" w:hAnsi="Arial" w:cs="Arial"/>
                  <w:sz w:val="16"/>
                  <w:szCs w:val="16"/>
                </w:rPr>
                <w:t>LIBERIA</w:t>
              </w:r>
            </w:smartTag>
          </w:smartTag>
        </w:p>
      </w:tc>
      <w:tc>
        <w:tcPr>
          <w:tcW w:w="2272" w:type="dxa"/>
        </w:tcPr>
        <w:p w:rsidR="001D5F8B" w:rsidRPr="00CE463C" w:rsidRDefault="001D5F8B" w:rsidP="000C257F">
          <w:pPr>
            <w:pStyle w:val="Header"/>
            <w:tabs>
              <w:tab w:val="right" w:pos="9498"/>
            </w:tabs>
            <w:jc w:val="right"/>
            <w:rPr>
              <w:rFonts w:ascii="Arial" w:hAnsi="Arial" w:cs="Arial"/>
              <w:i/>
              <w:sz w:val="16"/>
            </w:rPr>
          </w:pPr>
          <w:r w:rsidRPr="00CE463C">
            <w:rPr>
              <w:rFonts w:ascii="Arial" w:hAnsi="Arial" w:cs="Arial"/>
              <w:i/>
              <w:sz w:val="16"/>
            </w:rPr>
            <w:t xml:space="preserve">WS Atkins International, </w:t>
          </w:r>
          <w:smartTag w:uri="urn:schemas-microsoft-com:office:smarttags" w:element="place">
            <w:smartTag w:uri="urn:schemas-microsoft-com:office:smarttags" w:element="City">
              <w:r w:rsidRPr="00CE463C">
                <w:rPr>
                  <w:rFonts w:ascii="Arial" w:hAnsi="Arial" w:cs="Arial"/>
                  <w:i/>
                  <w:sz w:val="16"/>
                </w:rPr>
                <w:t>Cambridge</w:t>
              </w:r>
            </w:smartTag>
            <w:r w:rsidRPr="00CE463C">
              <w:rPr>
                <w:rFonts w:ascii="Arial" w:hAnsi="Arial" w:cs="Arial"/>
                <w:i/>
                <w:sz w:val="16"/>
              </w:rPr>
              <w:t xml:space="preserve">, </w:t>
            </w:r>
            <w:smartTag w:uri="urn:schemas-microsoft-com:office:smarttags" w:element="country-region">
              <w:r w:rsidRPr="00CE463C">
                <w:rPr>
                  <w:rFonts w:ascii="Arial" w:hAnsi="Arial" w:cs="Arial"/>
                  <w:i/>
                  <w:sz w:val="16"/>
                </w:rPr>
                <w:t>UK</w:t>
              </w:r>
            </w:smartTag>
          </w:smartTag>
        </w:p>
      </w:tc>
    </w:tr>
  </w:tbl>
  <w:p w:rsidR="001D5F8B" w:rsidRDefault="001D5F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F8B" w:rsidRDefault="001D5F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65161"/>
    <w:multiLevelType w:val="hybridMultilevel"/>
    <w:tmpl w:val="5E321DAE"/>
    <w:lvl w:ilvl="0" w:tplc="0809000F">
      <w:start w:val="1"/>
      <w:numFmt w:val="decimal"/>
      <w:lvlText w:val="%1."/>
      <w:lvlJc w:val="left"/>
      <w:pPr>
        <w:tabs>
          <w:tab w:val="num" w:pos="720"/>
        </w:tabs>
        <w:ind w:left="720" w:hanging="360"/>
      </w:pPr>
    </w:lvl>
    <w:lvl w:ilvl="1" w:tplc="8020ECBA">
      <w:start w:val="1"/>
      <w:numFmt w:val="bullet"/>
      <w:lvlText w:val=""/>
      <w:lvlJc w:val="left"/>
      <w:pPr>
        <w:tabs>
          <w:tab w:val="num" w:pos="720"/>
        </w:tabs>
        <w:ind w:left="737" w:hanging="397"/>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33E8097B"/>
    <w:multiLevelType w:val="hybridMultilevel"/>
    <w:tmpl w:val="9B546DCE"/>
    <w:lvl w:ilvl="0" w:tplc="2506A2C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86D5D01"/>
    <w:multiLevelType w:val="hybridMultilevel"/>
    <w:tmpl w:val="85E05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B557501"/>
    <w:multiLevelType w:val="hybridMultilevel"/>
    <w:tmpl w:val="13BA4BF4"/>
    <w:lvl w:ilvl="0" w:tplc="2506A2C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0190AEF"/>
    <w:multiLevelType w:val="hybridMultilevel"/>
    <w:tmpl w:val="ECFC3E1A"/>
    <w:lvl w:ilvl="0" w:tplc="372860F8">
      <w:start w:val="1"/>
      <w:numFmt w:val="decimal"/>
      <w:lvlText w:val="%1."/>
      <w:lvlJc w:val="left"/>
      <w:pPr>
        <w:tabs>
          <w:tab w:val="num" w:pos="720"/>
        </w:tabs>
        <w:ind w:left="72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9041ACF"/>
    <w:multiLevelType w:val="hybridMultilevel"/>
    <w:tmpl w:val="681C9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E2D"/>
    <w:rsid w:val="00015F97"/>
    <w:rsid w:val="000226BF"/>
    <w:rsid w:val="000261AF"/>
    <w:rsid w:val="000345F8"/>
    <w:rsid w:val="0003507E"/>
    <w:rsid w:val="00035A12"/>
    <w:rsid w:val="00042528"/>
    <w:rsid w:val="00043920"/>
    <w:rsid w:val="00053177"/>
    <w:rsid w:val="000648E7"/>
    <w:rsid w:val="000651BB"/>
    <w:rsid w:val="00075ED5"/>
    <w:rsid w:val="00080E80"/>
    <w:rsid w:val="000A4397"/>
    <w:rsid w:val="000B68E8"/>
    <w:rsid w:val="000C257F"/>
    <w:rsid w:val="000C63B8"/>
    <w:rsid w:val="000D41DC"/>
    <w:rsid w:val="000E622D"/>
    <w:rsid w:val="000F06EA"/>
    <w:rsid w:val="0010406F"/>
    <w:rsid w:val="001156C3"/>
    <w:rsid w:val="00122A30"/>
    <w:rsid w:val="0013141C"/>
    <w:rsid w:val="00137C81"/>
    <w:rsid w:val="00144BD0"/>
    <w:rsid w:val="00155058"/>
    <w:rsid w:val="00162AB5"/>
    <w:rsid w:val="00182CAA"/>
    <w:rsid w:val="001852A0"/>
    <w:rsid w:val="001A4A8B"/>
    <w:rsid w:val="001A7CA5"/>
    <w:rsid w:val="001C2F23"/>
    <w:rsid w:val="001C6D5F"/>
    <w:rsid w:val="001D1F33"/>
    <w:rsid w:val="001D5F8B"/>
    <w:rsid w:val="001E16DB"/>
    <w:rsid w:val="001E2480"/>
    <w:rsid w:val="001E50F4"/>
    <w:rsid w:val="001F68DE"/>
    <w:rsid w:val="00204FE5"/>
    <w:rsid w:val="00211E03"/>
    <w:rsid w:val="00226F07"/>
    <w:rsid w:val="00231E45"/>
    <w:rsid w:val="00243254"/>
    <w:rsid w:val="00257955"/>
    <w:rsid w:val="002A06F1"/>
    <w:rsid w:val="002A5A52"/>
    <w:rsid w:val="002B5328"/>
    <w:rsid w:val="002B7C02"/>
    <w:rsid w:val="002E5719"/>
    <w:rsid w:val="00305958"/>
    <w:rsid w:val="003164F9"/>
    <w:rsid w:val="0032079D"/>
    <w:rsid w:val="00326F4F"/>
    <w:rsid w:val="003270DA"/>
    <w:rsid w:val="00334322"/>
    <w:rsid w:val="00334974"/>
    <w:rsid w:val="00366EF2"/>
    <w:rsid w:val="003744E9"/>
    <w:rsid w:val="00381CB3"/>
    <w:rsid w:val="00386FC4"/>
    <w:rsid w:val="00387624"/>
    <w:rsid w:val="00396E6D"/>
    <w:rsid w:val="003B1D55"/>
    <w:rsid w:val="003C4E24"/>
    <w:rsid w:val="003C61CD"/>
    <w:rsid w:val="003C6241"/>
    <w:rsid w:val="003E1DE2"/>
    <w:rsid w:val="003E2BAA"/>
    <w:rsid w:val="003F5B94"/>
    <w:rsid w:val="004037DB"/>
    <w:rsid w:val="0042145A"/>
    <w:rsid w:val="00422507"/>
    <w:rsid w:val="004234F2"/>
    <w:rsid w:val="0044252B"/>
    <w:rsid w:val="00443787"/>
    <w:rsid w:val="00450D47"/>
    <w:rsid w:val="00467072"/>
    <w:rsid w:val="004730EF"/>
    <w:rsid w:val="004832BF"/>
    <w:rsid w:val="00483CE5"/>
    <w:rsid w:val="0049406D"/>
    <w:rsid w:val="00494592"/>
    <w:rsid w:val="004A13F8"/>
    <w:rsid w:val="004A24D8"/>
    <w:rsid w:val="004A3E2C"/>
    <w:rsid w:val="004C1407"/>
    <w:rsid w:val="004C4AF1"/>
    <w:rsid w:val="004D5B30"/>
    <w:rsid w:val="004D5EE9"/>
    <w:rsid w:val="004D74C6"/>
    <w:rsid w:val="004E5448"/>
    <w:rsid w:val="004E76C8"/>
    <w:rsid w:val="004E7805"/>
    <w:rsid w:val="004F5E5F"/>
    <w:rsid w:val="004F6781"/>
    <w:rsid w:val="0051406A"/>
    <w:rsid w:val="00530A15"/>
    <w:rsid w:val="005468E0"/>
    <w:rsid w:val="00551C01"/>
    <w:rsid w:val="0055233A"/>
    <w:rsid w:val="00554BCE"/>
    <w:rsid w:val="00564051"/>
    <w:rsid w:val="0057012C"/>
    <w:rsid w:val="005715A8"/>
    <w:rsid w:val="00573EC4"/>
    <w:rsid w:val="005777B4"/>
    <w:rsid w:val="00586BA5"/>
    <w:rsid w:val="00596613"/>
    <w:rsid w:val="00597052"/>
    <w:rsid w:val="005A2E0C"/>
    <w:rsid w:val="005A2EDA"/>
    <w:rsid w:val="005A77B0"/>
    <w:rsid w:val="005C1A5D"/>
    <w:rsid w:val="005D17FD"/>
    <w:rsid w:val="005E3002"/>
    <w:rsid w:val="005F29C5"/>
    <w:rsid w:val="00600160"/>
    <w:rsid w:val="006059BB"/>
    <w:rsid w:val="0061147A"/>
    <w:rsid w:val="00613EFA"/>
    <w:rsid w:val="00617987"/>
    <w:rsid w:val="00627B99"/>
    <w:rsid w:val="00636AEA"/>
    <w:rsid w:val="00653884"/>
    <w:rsid w:val="0065537C"/>
    <w:rsid w:val="006676FD"/>
    <w:rsid w:val="00670B9A"/>
    <w:rsid w:val="00677986"/>
    <w:rsid w:val="006A06B5"/>
    <w:rsid w:val="006A45EE"/>
    <w:rsid w:val="006A50B1"/>
    <w:rsid w:val="006A7666"/>
    <w:rsid w:val="006B075F"/>
    <w:rsid w:val="006B36A9"/>
    <w:rsid w:val="006C78EC"/>
    <w:rsid w:val="00730243"/>
    <w:rsid w:val="00730FDF"/>
    <w:rsid w:val="007365AD"/>
    <w:rsid w:val="00743ED6"/>
    <w:rsid w:val="0075161F"/>
    <w:rsid w:val="0075418E"/>
    <w:rsid w:val="007672A9"/>
    <w:rsid w:val="00771D72"/>
    <w:rsid w:val="0078181D"/>
    <w:rsid w:val="00783966"/>
    <w:rsid w:val="00792853"/>
    <w:rsid w:val="007934F9"/>
    <w:rsid w:val="007967FC"/>
    <w:rsid w:val="0079708D"/>
    <w:rsid w:val="0079767A"/>
    <w:rsid w:val="00797A2F"/>
    <w:rsid w:val="007A1195"/>
    <w:rsid w:val="007A6E4B"/>
    <w:rsid w:val="007B1193"/>
    <w:rsid w:val="007D4D5C"/>
    <w:rsid w:val="007D60D8"/>
    <w:rsid w:val="007D665D"/>
    <w:rsid w:val="007E46B3"/>
    <w:rsid w:val="008159C1"/>
    <w:rsid w:val="008162B6"/>
    <w:rsid w:val="00832560"/>
    <w:rsid w:val="00833460"/>
    <w:rsid w:val="00836F81"/>
    <w:rsid w:val="00844A57"/>
    <w:rsid w:val="0085536D"/>
    <w:rsid w:val="00864BAB"/>
    <w:rsid w:val="00866EE5"/>
    <w:rsid w:val="00872609"/>
    <w:rsid w:val="00872844"/>
    <w:rsid w:val="00875E15"/>
    <w:rsid w:val="008771F5"/>
    <w:rsid w:val="0088378A"/>
    <w:rsid w:val="008860F5"/>
    <w:rsid w:val="00897693"/>
    <w:rsid w:val="008A3564"/>
    <w:rsid w:val="008F1F94"/>
    <w:rsid w:val="00900C3A"/>
    <w:rsid w:val="0090332F"/>
    <w:rsid w:val="009044AE"/>
    <w:rsid w:val="00904843"/>
    <w:rsid w:val="00906F85"/>
    <w:rsid w:val="0091005B"/>
    <w:rsid w:val="00911F73"/>
    <w:rsid w:val="00913AA4"/>
    <w:rsid w:val="0092156D"/>
    <w:rsid w:val="009216B6"/>
    <w:rsid w:val="00921D49"/>
    <w:rsid w:val="00922DBB"/>
    <w:rsid w:val="009311A9"/>
    <w:rsid w:val="0093735B"/>
    <w:rsid w:val="0095165D"/>
    <w:rsid w:val="00960736"/>
    <w:rsid w:val="0096129C"/>
    <w:rsid w:val="009613DD"/>
    <w:rsid w:val="0096381B"/>
    <w:rsid w:val="00965A4D"/>
    <w:rsid w:val="009B03FB"/>
    <w:rsid w:val="009E4494"/>
    <w:rsid w:val="009E581A"/>
    <w:rsid w:val="00A01629"/>
    <w:rsid w:val="00A07ADB"/>
    <w:rsid w:val="00A16507"/>
    <w:rsid w:val="00A425CF"/>
    <w:rsid w:val="00A61066"/>
    <w:rsid w:val="00A65E31"/>
    <w:rsid w:val="00A71ADF"/>
    <w:rsid w:val="00A776D1"/>
    <w:rsid w:val="00A77E2D"/>
    <w:rsid w:val="00A80275"/>
    <w:rsid w:val="00AA6369"/>
    <w:rsid w:val="00AB0999"/>
    <w:rsid w:val="00AB1F5C"/>
    <w:rsid w:val="00AC64B5"/>
    <w:rsid w:val="00AD661D"/>
    <w:rsid w:val="00B0293D"/>
    <w:rsid w:val="00B06DCD"/>
    <w:rsid w:val="00B31D05"/>
    <w:rsid w:val="00B5072D"/>
    <w:rsid w:val="00B55998"/>
    <w:rsid w:val="00B5610A"/>
    <w:rsid w:val="00B671D6"/>
    <w:rsid w:val="00B7006A"/>
    <w:rsid w:val="00B90E01"/>
    <w:rsid w:val="00B93697"/>
    <w:rsid w:val="00B94DF3"/>
    <w:rsid w:val="00BB29CD"/>
    <w:rsid w:val="00BB3481"/>
    <w:rsid w:val="00BB3DD1"/>
    <w:rsid w:val="00BB7675"/>
    <w:rsid w:val="00BC35B6"/>
    <w:rsid w:val="00BC5743"/>
    <w:rsid w:val="00BF1ECC"/>
    <w:rsid w:val="00C032F7"/>
    <w:rsid w:val="00C03F4B"/>
    <w:rsid w:val="00C2191B"/>
    <w:rsid w:val="00C26B18"/>
    <w:rsid w:val="00C27D7C"/>
    <w:rsid w:val="00C4178E"/>
    <w:rsid w:val="00C5199E"/>
    <w:rsid w:val="00C65B7D"/>
    <w:rsid w:val="00C66E5C"/>
    <w:rsid w:val="00C81AD6"/>
    <w:rsid w:val="00C83375"/>
    <w:rsid w:val="00C8418D"/>
    <w:rsid w:val="00C8794C"/>
    <w:rsid w:val="00C907A9"/>
    <w:rsid w:val="00C964E3"/>
    <w:rsid w:val="00C9693C"/>
    <w:rsid w:val="00CA1E2C"/>
    <w:rsid w:val="00CA6AE5"/>
    <w:rsid w:val="00CC032F"/>
    <w:rsid w:val="00CD2DE2"/>
    <w:rsid w:val="00CD488D"/>
    <w:rsid w:val="00CE09ED"/>
    <w:rsid w:val="00CF0676"/>
    <w:rsid w:val="00CF24E7"/>
    <w:rsid w:val="00CF4DE3"/>
    <w:rsid w:val="00CF4F4C"/>
    <w:rsid w:val="00D05299"/>
    <w:rsid w:val="00D35ABF"/>
    <w:rsid w:val="00D42CC2"/>
    <w:rsid w:val="00D51734"/>
    <w:rsid w:val="00D664AC"/>
    <w:rsid w:val="00D76E71"/>
    <w:rsid w:val="00D85B96"/>
    <w:rsid w:val="00D979DF"/>
    <w:rsid w:val="00DA1393"/>
    <w:rsid w:val="00DA3BF4"/>
    <w:rsid w:val="00DA62B2"/>
    <w:rsid w:val="00DB1A5E"/>
    <w:rsid w:val="00DB5EE8"/>
    <w:rsid w:val="00DC2AFC"/>
    <w:rsid w:val="00DD2984"/>
    <w:rsid w:val="00DE0A42"/>
    <w:rsid w:val="00DE0AFD"/>
    <w:rsid w:val="00DF0097"/>
    <w:rsid w:val="00DF1C45"/>
    <w:rsid w:val="00E03D42"/>
    <w:rsid w:val="00E118AA"/>
    <w:rsid w:val="00E16793"/>
    <w:rsid w:val="00E23589"/>
    <w:rsid w:val="00E303BE"/>
    <w:rsid w:val="00E327F5"/>
    <w:rsid w:val="00E44971"/>
    <w:rsid w:val="00E45B0B"/>
    <w:rsid w:val="00E528DC"/>
    <w:rsid w:val="00E624B6"/>
    <w:rsid w:val="00E6430D"/>
    <w:rsid w:val="00E64376"/>
    <w:rsid w:val="00E674AA"/>
    <w:rsid w:val="00E70DDB"/>
    <w:rsid w:val="00E809D0"/>
    <w:rsid w:val="00E86623"/>
    <w:rsid w:val="00E86650"/>
    <w:rsid w:val="00E905A7"/>
    <w:rsid w:val="00E94D36"/>
    <w:rsid w:val="00E97335"/>
    <w:rsid w:val="00EA060B"/>
    <w:rsid w:val="00EA7B54"/>
    <w:rsid w:val="00EB3F96"/>
    <w:rsid w:val="00EC5AFD"/>
    <w:rsid w:val="00ED566A"/>
    <w:rsid w:val="00ED755F"/>
    <w:rsid w:val="00EE4436"/>
    <w:rsid w:val="00EE5A06"/>
    <w:rsid w:val="00F00E47"/>
    <w:rsid w:val="00F058AE"/>
    <w:rsid w:val="00F132D3"/>
    <w:rsid w:val="00F57B50"/>
    <w:rsid w:val="00F621D6"/>
    <w:rsid w:val="00F75540"/>
    <w:rsid w:val="00F802B2"/>
    <w:rsid w:val="00F85333"/>
    <w:rsid w:val="00F94685"/>
    <w:rsid w:val="00FB5198"/>
    <w:rsid w:val="00FD5271"/>
    <w:rsid w:val="00FE69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E2D"/>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E2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0F06E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B93697"/>
    <w:pPr>
      <w:framePr w:w="7920" w:h="1980" w:hRule="exact" w:hSpace="180" w:wrap="auto" w:hAnchor="page" w:xAlign="center" w:yAlign="bottom"/>
      <w:ind w:left="2880"/>
    </w:pPr>
    <w:rPr>
      <w:rFonts w:eastAsiaTheme="majorEastAsia" w:cstheme="majorBidi"/>
    </w:rPr>
  </w:style>
  <w:style w:type="character" w:customStyle="1" w:styleId="Heading1Char">
    <w:name w:val="Heading 1 Char"/>
    <w:basedOn w:val="DefaultParagraphFont"/>
    <w:link w:val="Heading1"/>
    <w:rsid w:val="00A77E2D"/>
    <w:rPr>
      <w:rFonts w:eastAsia="Times New Roman"/>
      <w:b/>
      <w:bCs/>
      <w:kern w:val="32"/>
      <w:sz w:val="32"/>
      <w:szCs w:val="32"/>
    </w:rPr>
  </w:style>
  <w:style w:type="paragraph" w:styleId="Header">
    <w:name w:val="header"/>
    <w:basedOn w:val="Normal"/>
    <w:link w:val="HeaderChar"/>
    <w:rsid w:val="00A77E2D"/>
    <w:pPr>
      <w:tabs>
        <w:tab w:val="center" w:pos="4320"/>
        <w:tab w:val="right" w:pos="8640"/>
      </w:tabs>
    </w:pPr>
  </w:style>
  <w:style w:type="character" w:customStyle="1" w:styleId="HeaderChar">
    <w:name w:val="Header Char"/>
    <w:basedOn w:val="DefaultParagraphFont"/>
    <w:link w:val="Header"/>
    <w:rsid w:val="00A77E2D"/>
    <w:rPr>
      <w:rFonts w:ascii="Times New Roman" w:eastAsia="Times New Roman" w:hAnsi="Times New Roman" w:cs="Times New Roman"/>
      <w:sz w:val="24"/>
      <w:szCs w:val="24"/>
    </w:rPr>
  </w:style>
  <w:style w:type="paragraph" w:customStyle="1" w:styleId="BODYTEXT">
    <w:name w:val="BODYTEXT"/>
    <w:basedOn w:val="Normal"/>
    <w:rsid w:val="00A77E2D"/>
    <w:pPr>
      <w:jc w:val="both"/>
    </w:pPr>
    <w:rPr>
      <w:rFonts w:ascii="Arial" w:hAnsi="Arial"/>
      <w:sz w:val="22"/>
      <w:szCs w:val="20"/>
    </w:rPr>
  </w:style>
  <w:style w:type="table" w:styleId="TableGrid">
    <w:name w:val="Table Grid"/>
    <w:basedOn w:val="TableNormal"/>
    <w:uiPriority w:val="59"/>
    <w:rsid w:val="00A77E2D"/>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97052"/>
    <w:rPr>
      <w:sz w:val="20"/>
      <w:szCs w:val="20"/>
    </w:rPr>
  </w:style>
  <w:style w:type="character" w:customStyle="1" w:styleId="FootnoteTextChar">
    <w:name w:val="Footnote Text Char"/>
    <w:basedOn w:val="DefaultParagraphFont"/>
    <w:link w:val="FootnoteText"/>
    <w:uiPriority w:val="99"/>
    <w:semiHidden/>
    <w:rsid w:val="00597052"/>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597052"/>
    <w:rPr>
      <w:vertAlign w:val="superscript"/>
    </w:rPr>
  </w:style>
  <w:style w:type="character" w:customStyle="1" w:styleId="Heading2Char">
    <w:name w:val="Heading 2 Char"/>
    <w:basedOn w:val="DefaultParagraphFont"/>
    <w:link w:val="Heading2"/>
    <w:uiPriority w:val="9"/>
    <w:semiHidden/>
    <w:rsid w:val="000F06EA"/>
    <w:rPr>
      <w:rFonts w:asciiTheme="majorHAnsi" w:eastAsiaTheme="majorEastAsia" w:hAnsiTheme="majorHAnsi" w:cstheme="majorBidi"/>
      <w:b/>
      <w:bCs/>
      <w:color w:val="4F81BD" w:themeColor="accent1"/>
      <w:sz w:val="26"/>
      <w:szCs w:val="26"/>
    </w:rPr>
  </w:style>
  <w:style w:type="paragraph" w:styleId="Caption">
    <w:name w:val="caption"/>
    <w:basedOn w:val="Normal"/>
    <w:next w:val="Normal"/>
    <w:autoRedefine/>
    <w:qFormat/>
    <w:rsid w:val="00B31D05"/>
    <w:pPr>
      <w:keepNext/>
      <w:tabs>
        <w:tab w:val="left" w:pos="1151"/>
      </w:tabs>
      <w:spacing w:before="60" w:after="60"/>
      <w:ind w:left="1888" w:hanging="1151"/>
    </w:pPr>
    <w:rPr>
      <w:rFonts w:ascii="Arial" w:hAnsi="Arial" w:cs="Arial"/>
      <w:b/>
      <w:bCs/>
      <w:sz w:val="22"/>
      <w:szCs w:val="22"/>
    </w:rPr>
  </w:style>
  <w:style w:type="paragraph" w:styleId="ListParagraph">
    <w:name w:val="List Paragraph"/>
    <w:basedOn w:val="Normal"/>
    <w:link w:val="ListParagraphChar"/>
    <w:uiPriority w:val="34"/>
    <w:qFormat/>
    <w:rsid w:val="000F06EA"/>
    <w:pPr>
      <w:spacing w:line="300" w:lineRule="atLeast"/>
      <w:ind w:left="851"/>
    </w:pPr>
    <w:rPr>
      <w:rFonts w:ascii="Garamond" w:hAnsi="Garamond"/>
      <w:sz w:val="22"/>
      <w:szCs w:val="20"/>
    </w:rPr>
  </w:style>
  <w:style w:type="character" w:customStyle="1" w:styleId="ListParagraphChar">
    <w:name w:val="List Paragraph Char"/>
    <w:basedOn w:val="DefaultParagraphFont"/>
    <w:link w:val="ListParagraph"/>
    <w:uiPriority w:val="34"/>
    <w:rsid w:val="000F06EA"/>
    <w:rPr>
      <w:rFonts w:ascii="Garamond" w:eastAsia="Times New Roman" w:hAnsi="Garamond"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E2D"/>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E2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0F06E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B93697"/>
    <w:pPr>
      <w:framePr w:w="7920" w:h="1980" w:hRule="exact" w:hSpace="180" w:wrap="auto" w:hAnchor="page" w:xAlign="center" w:yAlign="bottom"/>
      <w:ind w:left="2880"/>
    </w:pPr>
    <w:rPr>
      <w:rFonts w:eastAsiaTheme="majorEastAsia" w:cstheme="majorBidi"/>
    </w:rPr>
  </w:style>
  <w:style w:type="character" w:customStyle="1" w:styleId="Heading1Char">
    <w:name w:val="Heading 1 Char"/>
    <w:basedOn w:val="DefaultParagraphFont"/>
    <w:link w:val="Heading1"/>
    <w:rsid w:val="00A77E2D"/>
    <w:rPr>
      <w:rFonts w:eastAsia="Times New Roman"/>
      <w:b/>
      <w:bCs/>
      <w:kern w:val="32"/>
      <w:sz w:val="32"/>
      <w:szCs w:val="32"/>
    </w:rPr>
  </w:style>
  <w:style w:type="paragraph" w:styleId="Header">
    <w:name w:val="header"/>
    <w:basedOn w:val="Normal"/>
    <w:link w:val="HeaderChar"/>
    <w:rsid w:val="00A77E2D"/>
    <w:pPr>
      <w:tabs>
        <w:tab w:val="center" w:pos="4320"/>
        <w:tab w:val="right" w:pos="8640"/>
      </w:tabs>
    </w:pPr>
  </w:style>
  <w:style w:type="character" w:customStyle="1" w:styleId="HeaderChar">
    <w:name w:val="Header Char"/>
    <w:basedOn w:val="DefaultParagraphFont"/>
    <w:link w:val="Header"/>
    <w:rsid w:val="00A77E2D"/>
    <w:rPr>
      <w:rFonts w:ascii="Times New Roman" w:eastAsia="Times New Roman" w:hAnsi="Times New Roman" w:cs="Times New Roman"/>
      <w:sz w:val="24"/>
      <w:szCs w:val="24"/>
    </w:rPr>
  </w:style>
  <w:style w:type="paragraph" w:customStyle="1" w:styleId="BODYTEXT">
    <w:name w:val="BODYTEXT"/>
    <w:basedOn w:val="Normal"/>
    <w:rsid w:val="00A77E2D"/>
    <w:pPr>
      <w:jc w:val="both"/>
    </w:pPr>
    <w:rPr>
      <w:rFonts w:ascii="Arial" w:hAnsi="Arial"/>
      <w:sz w:val="22"/>
      <w:szCs w:val="20"/>
    </w:rPr>
  </w:style>
  <w:style w:type="table" w:styleId="TableGrid">
    <w:name w:val="Table Grid"/>
    <w:basedOn w:val="TableNormal"/>
    <w:uiPriority w:val="59"/>
    <w:rsid w:val="00A77E2D"/>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97052"/>
    <w:rPr>
      <w:sz w:val="20"/>
      <w:szCs w:val="20"/>
    </w:rPr>
  </w:style>
  <w:style w:type="character" w:customStyle="1" w:styleId="FootnoteTextChar">
    <w:name w:val="Footnote Text Char"/>
    <w:basedOn w:val="DefaultParagraphFont"/>
    <w:link w:val="FootnoteText"/>
    <w:uiPriority w:val="99"/>
    <w:semiHidden/>
    <w:rsid w:val="00597052"/>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597052"/>
    <w:rPr>
      <w:vertAlign w:val="superscript"/>
    </w:rPr>
  </w:style>
  <w:style w:type="character" w:customStyle="1" w:styleId="Heading2Char">
    <w:name w:val="Heading 2 Char"/>
    <w:basedOn w:val="DefaultParagraphFont"/>
    <w:link w:val="Heading2"/>
    <w:uiPriority w:val="9"/>
    <w:semiHidden/>
    <w:rsid w:val="000F06EA"/>
    <w:rPr>
      <w:rFonts w:asciiTheme="majorHAnsi" w:eastAsiaTheme="majorEastAsia" w:hAnsiTheme="majorHAnsi" w:cstheme="majorBidi"/>
      <w:b/>
      <w:bCs/>
      <w:color w:val="4F81BD" w:themeColor="accent1"/>
      <w:sz w:val="26"/>
      <w:szCs w:val="26"/>
    </w:rPr>
  </w:style>
  <w:style w:type="paragraph" w:styleId="Caption">
    <w:name w:val="caption"/>
    <w:basedOn w:val="Normal"/>
    <w:next w:val="Normal"/>
    <w:autoRedefine/>
    <w:qFormat/>
    <w:rsid w:val="00B31D05"/>
    <w:pPr>
      <w:keepNext/>
      <w:tabs>
        <w:tab w:val="left" w:pos="1151"/>
      </w:tabs>
      <w:spacing w:before="60" w:after="60"/>
      <w:ind w:left="1888" w:hanging="1151"/>
    </w:pPr>
    <w:rPr>
      <w:rFonts w:ascii="Arial" w:hAnsi="Arial" w:cs="Arial"/>
      <w:b/>
      <w:bCs/>
      <w:sz w:val="22"/>
      <w:szCs w:val="22"/>
    </w:rPr>
  </w:style>
  <w:style w:type="paragraph" w:styleId="ListParagraph">
    <w:name w:val="List Paragraph"/>
    <w:basedOn w:val="Normal"/>
    <w:link w:val="ListParagraphChar"/>
    <w:uiPriority w:val="34"/>
    <w:qFormat/>
    <w:rsid w:val="000F06EA"/>
    <w:pPr>
      <w:spacing w:line="300" w:lineRule="atLeast"/>
      <w:ind w:left="851"/>
    </w:pPr>
    <w:rPr>
      <w:rFonts w:ascii="Garamond" w:hAnsi="Garamond"/>
      <w:sz w:val="22"/>
      <w:szCs w:val="20"/>
    </w:rPr>
  </w:style>
  <w:style w:type="character" w:customStyle="1" w:styleId="ListParagraphChar">
    <w:name w:val="List Paragraph Char"/>
    <w:basedOn w:val="DefaultParagraphFont"/>
    <w:link w:val="ListParagraph"/>
    <w:uiPriority w:val="34"/>
    <w:rsid w:val="000F06EA"/>
    <w:rPr>
      <w:rFonts w:ascii="Garamond" w:eastAsia="Times New Roman" w:hAnsi="Garamond"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DA93E-1618-4DDF-B9F4-408F51D35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3466</Words>
  <Characters>19761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Aitken</dc:creator>
  <cp:lastModifiedBy>HP</cp:lastModifiedBy>
  <cp:revision>2</cp:revision>
  <dcterms:created xsi:type="dcterms:W3CDTF">2019-10-30T18:11:00Z</dcterms:created>
  <dcterms:modified xsi:type="dcterms:W3CDTF">2019-10-30T18:11:00Z</dcterms:modified>
</cp:coreProperties>
</file>